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1EF" w:rsidRPr="00BB5645" w:rsidRDefault="005361EF" w:rsidP="005361EF">
      <w:pPr>
        <w:pStyle w:val="Header"/>
        <w:tabs>
          <w:tab w:val="center" w:pos="4153"/>
          <w:tab w:val="right" w:pos="9639"/>
        </w:tabs>
        <w:rPr>
          <w:b/>
          <w:bCs/>
          <w:sz w:val="22"/>
        </w:rPr>
      </w:pPr>
      <w:r w:rsidRPr="00BB5645">
        <w:rPr>
          <w:b/>
          <w:bCs/>
          <w:sz w:val="22"/>
        </w:rPr>
        <w:t>3GPP TSG SA WG3 (Security) Meeting #79</w:t>
      </w:r>
      <w:r w:rsidRPr="00BB5645">
        <w:rPr>
          <w:b/>
          <w:bCs/>
          <w:sz w:val="22"/>
        </w:rPr>
        <w:tab/>
      </w:r>
      <w:r w:rsidRPr="00BB5645">
        <w:rPr>
          <w:b/>
          <w:bCs/>
          <w:sz w:val="22"/>
        </w:rPr>
        <w:tab/>
        <w:t>S3-15</w:t>
      </w:r>
      <w:r>
        <w:rPr>
          <w:b/>
          <w:bCs/>
          <w:sz w:val="22"/>
        </w:rPr>
        <w:t>1221</w:t>
      </w:r>
    </w:p>
    <w:p w:rsidR="005361EF" w:rsidRDefault="005361EF" w:rsidP="005361E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 w:rsidRPr="00BB5645">
        <w:rPr>
          <w:b/>
          <w:bCs/>
          <w:sz w:val="22"/>
        </w:rPr>
        <w:t>20-24 April 2015 Nanjing(China)</w:t>
      </w:r>
      <w:r>
        <w:rPr>
          <w:bCs/>
          <w:sz w:val="22"/>
        </w:rPr>
        <w:tab/>
      </w:r>
    </w:p>
    <w:p w:rsidR="005361EF" w:rsidRDefault="005361EF" w:rsidP="005361E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</w:rPr>
      </w:pPr>
      <w:r>
        <w:rPr>
          <w:b/>
        </w:rPr>
        <w:tab/>
      </w:r>
    </w:p>
    <w:p w:rsidR="005361EF" w:rsidRPr="00BB5645" w:rsidRDefault="005361EF" w:rsidP="005361EF">
      <w:pPr>
        <w:ind w:left="2127" w:hanging="2127"/>
        <w:rPr>
          <w:b/>
          <w:bCs/>
        </w:rPr>
      </w:pPr>
      <w:r w:rsidRPr="00BB5645">
        <w:rPr>
          <w:b/>
          <w:bCs/>
        </w:rPr>
        <w:t>Source:</w:t>
      </w:r>
      <w:r w:rsidRPr="00BB5645">
        <w:rPr>
          <w:b/>
          <w:bCs/>
        </w:rPr>
        <w:tab/>
      </w:r>
      <w:r>
        <w:rPr>
          <w:b/>
          <w:bCs/>
        </w:rPr>
        <w:t>GSMA PSMC</w:t>
      </w:r>
    </w:p>
    <w:p w:rsidR="005361EF" w:rsidRPr="00BB5645" w:rsidRDefault="005361EF" w:rsidP="005361EF">
      <w:pPr>
        <w:ind w:left="2127" w:hanging="2127"/>
        <w:rPr>
          <w:b/>
          <w:bCs/>
        </w:rPr>
      </w:pPr>
      <w:r w:rsidRPr="00BB5645">
        <w:rPr>
          <w:b/>
          <w:bCs/>
        </w:rPr>
        <w:t>Title:</w:t>
      </w:r>
      <w:r w:rsidRPr="00BB5645">
        <w:rPr>
          <w:b/>
          <w:bCs/>
        </w:rPr>
        <w:tab/>
      </w:r>
      <w:r>
        <w:rPr>
          <w:rFonts w:eastAsiaTheme="minorEastAsia" w:hint="eastAsia"/>
          <w:lang w:val="en-US" w:eastAsia="ja-JP"/>
        </w:rPr>
        <w:t>Reply to "LS related to Mobile VoIP IMS Roaming</w:t>
      </w:r>
      <w:r>
        <w:rPr>
          <w:rFonts w:eastAsiaTheme="minorEastAsia"/>
          <w:lang w:val="en-US" w:eastAsia="ja-JP"/>
        </w:rPr>
        <w:t>"</w:t>
      </w:r>
    </w:p>
    <w:p w:rsidR="005361EF" w:rsidRPr="00BB5645" w:rsidRDefault="005361EF" w:rsidP="005361EF">
      <w:pPr>
        <w:ind w:left="2127" w:hanging="2127"/>
        <w:rPr>
          <w:b/>
          <w:bCs/>
        </w:rPr>
      </w:pPr>
      <w:r w:rsidRPr="00BB5645">
        <w:rPr>
          <w:b/>
          <w:bCs/>
        </w:rPr>
        <w:t>Document for:</w:t>
      </w:r>
      <w:r w:rsidRPr="00BB5645">
        <w:rPr>
          <w:b/>
          <w:bCs/>
        </w:rPr>
        <w:tab/>
        <w:t>Discussion / Information</w:t>
      </w:r>
    </w:p>
    <w:p w:rsidR="008529B8" w:rsidRDefault="008529B8" w:rsidP="00AD50BF">
      <w:pPr>
        <w:pStyle w:val="Header"/>
        <w:tabs>
          <w:tab w:val="right" w:pos="9356"/>
        </w:tabs>
        <w:jc w:val="center"/>
      </w:pPr>
    </w:p>
    <w:p w:rsidR="005361EF" w:rsidRDefault="005361EF" w:rsidP="00AD50BF">
      <w:pPr>
        <w:pStyle w:val="Header"/>
        <w:tabs>
          <w:tab w:val="right" w:pos="9356"/>
        </w:tabs>
        <w:jc w:val="center"/>
      </w:pPr>
    </w:p>
    <w:p w:rsidR="00824B7B" w:rsidRDefault="00BF493E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>
            <wp:extent cx="615950" cy="666750"/>
            <wp:effectExtent l="0" t="0" r="0" b="0"/>
            <wp:docPr id="3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B7B" w:rsidRDefault="00824B7B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824B7B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E002B"/>
            <w:vAlign w:val="center"/>
          </w:tcPr>
          <w:p w:rsidR="00824B7B" w:rsidRPr="0058060A" w:rsidRDefault="00824B7B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4B7B" w:rsidRDefault="001807A7" w:rsidP="00157EC3">
            <w:pPr>
              <w:pStyle w:val="TableText"/>
              <w:rPr>
                <w:rFonts w:eastAsiaTheme="minorEastAsia"/>
                <w:lang w:val="en-US" w:eastAsia="ja-JP"/>
              </w:rPr>
            </w:pPr>
            <w:r w:rsidRPr="00EE7833">
              <w:rPr>
                <w:lang w:val="en-US" w:eastAsia="ja-JP"/>
              </w:rPr>
              <w:t xml:space="preserve">LS </w:t>
            </w:r>
            <w:r>
              <w:rPr>
                <w:lang w:val="en-US" w:eastAsia="ja-JP"/>
              </w:rPr>
              <w:t xml:space="preserve">on </w:t>
            </w:r>
            <w:r>
              <w:rPr>
                <w:rFonts w:hint="eastAsia"/>
                <w:lang w:val="en-US" w:eastAsia="ja-JP"/>
              </w:rPr>
              <w:t>VoLTE Roaming Architecture</w:t>
            </w:r>
          </w:p>
          <w:p w:rsidR="00C92AC5" w:rsidRPr="00C92AC5" w:rsidRDefault="00C92AC5" w:rsidP="00157EC3">
            <w:pPr>
              <w:pStyle w:val="TableText"/>
              <w:rPr>
                <w:rFonts w:eastAsiaTheme="minorEastAsia"/>
              </w:rPr>
            </w:pPr>
            <w:r>
              <w:rPr>
                <w:rFonts w:eastAsiaTheme="minorEastAsia" w:hint="eastAsia"/>
                <w:lang w:val="en-US" w:eastAsia="ja-JP"/>
              </w:rPr>
              <w:t>(Reply to "LS related to Mobile VoIP IMS Roaming" / S3i150073)</w:t>
            </w:r>
          </w:p>
        </w:tc>
      </w:tr>
    </w:tbl>
    <w:p w:rsidR="00824B7B" w:rsidRDefault="00824B7B" w:rsidP="0058060A">
      <w:pPr>
        <w:pStyle w:val="NormalParagraph"/>
        <w:rPr>
          <w:lang w:val="en-IE"/>
        </w:rPr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824B7B">
        <w:trPr>
          <w:trHeight w:val="13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Source Meeting Information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58060A">
            <w:pPr>
              <w:pStyle w:val="TableText"/>
            </w:pPr>
            <w:r w:rsidRPr="007477E1">
              <w:t>Meeting Location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824B7B" w:rsidRPr="00A93CEE" w:rsidRDefault="00A242C3" w:rsidP="001202FC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 w:hint="eastAsia"/>
                <w:lang w:val="it-IT" w:eastAsia="ja-JP"/>
              </w:rPr>
              <w:t>PSMC#131</w:t>
            </w:r>
          </w:p>
        </w:tc>
        <w:tc>
          <w:tcPr>
            <w:tcW w:w="3228" w:type="dxa"/>
          </w:tcPr>
          <w:p w:rsidR="00824B7B" w:rsidRPr="007477E1" w:rsidRDefault="00A242C3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sv-SE" w:eastAsia="ja-JP"/>
              </w:rPr>
              <w:t>27-28 February 2015</w:t>
            </w:r>
          </w:p>
        </w:tc>
        <w:tc>
          <w:tcPr>
            <w:tcW w:w="3008" w:type="dxa"/>
          </w:tcPr>
          <w:p w:rsidR="00824B7B" w:rsidRPr="007477E1" w:rsidRDefault="00A242C3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Barcelona, Spain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824B7B">
        <w:trPr>
          <w:trHeight w:val="190"/>
          <w:tblHeader/>
        </w:trPr>
        <w:tc>
          <w:tcPr>
            <w:tcW w:w="9716" w:type="dxa"/>
            <w:gridSpan w:val="3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Document Details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Document Author: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61279C" w:rsidRPr="0017598E" w:rsidRDefault="00A242C3" w:rsidP="00627983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 w:hint="eastAsia"/>
                <w:lang w:val="it-IT" w:eastAsia="ja-JP"/>
              </w:rPr>
              <w:t xml:space="preserve">PSMC 131 </w:t>
            </w:r>
            <w:r w:rsidRPr="00F90641">
              <w:rPr>
                <w:rFonts w:eastAsia="MS Mincho" w:hint="eastAsia"/>
                <w:lang w:val="it-IT" w:eastAsia="ja-JP"/>
              </w:rPr>
              <w:t xml:space="preserve">Doc </w:t>
            </w:r>
            <w:r w:rsidR="00F90641" w:rsidRPr="00F90641">
              <w:rPr>
                <w:rFonts w:eastAsia="MS Mincho"/>
                <w:lang w:val="it-IT" w:eastAsia="ja-JP"/>
              </w:rPr>
              <w:t>201</w:t>
            </w:r>
          </w:p>
        </w:tc>
        <w:tc>
          <w:tcPr>
            <w:tcW w:w="3228" w:type="dxa"/>
          </w:tcPr>
          <w:p w:rsidR="00824B7B" w:rsidRPr="007477E1" w:rsidRDefault="00A242C3" w:rsidP="00A93CEE">
            <w:pPr>
              <w:pStyle w:val="TableText"/>
            </w:pPr>
            <w:r>
              <w:rPr>
                <w:rFonts w:eastAsia="MS Mincho" w:hint="eastAsia"/>
                <w:lang w:val="sv-SE" w:eastAsia="ja-JP"/>
              </w:rPr>
              <w:t>28 February 2015</w:t>
            </w:r>
          </w:p>
        </w:tc>
        <w:tc>
          <w:tcPr>
            <w:tcW w:w="3008" w:type="dxa"/>
          </w:tcPr>
          <w:p w:rsidR="00824B7B" w:rsidRPr="00842C24" w:rsidRDefault="003F63D4" w:rsidP="006441D5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 w:hint="eastAsia"/>
                <w:lang w:val="it-IT" w:eastAsia="ja-JP"/>
              </w:rPr>
              <w:t xml:space="preserve">Itsuma </w:t>
            </w:r>
            <w:bookmarkStart w:id="0" w:name="_GoBack"/>
            <w:bookmarkEnd w:id="0"/>
            <w:r>
              <w:rPr>
                <w:rFonts w:eastAsia="MS Mincho" w:hint="eastAsia"/>
                <w:lang w:val="it-IT" w:eastAsia="ja-JP"/>
              </w:rPr>
              <w:t>Tanaka (NTT DOCOMO)</w:t>
            </w:r>
            <w:r w:rsidR="006441D5">
              <w:rPr>
                <w:rFonts w:eastAsia="MS Mincho" w:hint="eastAsia"/>
                <w:lang w:val="it-IT" w:eastAsia="ja-JP"/>
              </w:rPr>
              <w:t>, David Hutton (GSMA)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Liaison Statement Contact</w:t>
            </w:r>
          </w:p>
        </w:tc>
      </w:tr>
      <w:tr w:rsidR="00824B7B" w:rsidRPr="0075586D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824B7B" w:rsidRPr="007477E1" w:rsidRDefault="00A242C3" w:rsidP="005F09A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GSMA PSMC</w:t>
            </w:r>
          </w:p>
        </w:tc>
        <w:tc>
          <w:tcPr>
            <w:tcW w:w="3228" w:type="dxa"/>
          </w:tcPr>
          <w:p w:rsidR="00824B7B" w:rsidRPr="007477E1" w:rsidRDefault="008D7DCF" w:rsidP="00A242C3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30 April, 2015</w:t>
            </w:r>
          </w:p>
        </w:tc>
        <w:tc>
          <w:tcPr>
            <w:tcW w:w="3008" w:type="dxa"/>
          </w:tcPr>
          <w:p w:rsidR="00824B7B" w:rsidRPr="00F90641" w:rsidRDefault="003F63D4" w:rsidP="006441D5">
            <w:pPr>
              <w:pStyle w:val="TableText"/>
              <w:rPr>
                <w:rFonts w:eastAsia="MS Mincho"/>
                <w:lang w:val="it-IT" w:eastAsia="ja-JP"/>
              </w:rPr>
            </w:pPr>
            <w:r>
              <w:rPr>
                <w:rFonts w:eastAsia="MS Mincho" w:hint="eastAsia"/>
                <w:lang w:val="it-IT" w:eastAsia="ja-JP"/>
              </w:rPr>
              <w:t>Itsuma Tanaka (NTT DOCOMO)</w:t>
            </w:r>
            <w:r w:rsidR="006441D5">
              <w:rPr>
                <w:rFonts w:eastAsia="MS Mincho" w:hint="eastAsia"/>
                <w:lang w:val="it-IT" w:eastAsia="ja-JP"/>
              </w:rPr>
              <w:t>, David Hutton (GSMA)</w:t>
            </w:r>
          </w:p>
        </w:tc>
      </w:tr>
      <w:tr w:rsidR="00824B7B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Security Classification</w:t>
            </w:r>
          </w:p>
        </w:tc>
        <w:tc>
          <w:tcPr>
            <w:tcW w:w="6236" w:type="dxa"/>
            <w:gridSpan w:val="2"/>
          </w:tcPr>
          <w:p w:rsidR="00824B7B" w:rsidRPr="007477E1" w:rsidRDefault="00824B7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fr-FR" w:eastAsia="ja-JP"/>
              </w:rPr>
              <w:t>Non-confidential</w:t>
            </w:r>
          </w:p>
        </w:tc>
      </w:tr>
    </w:tbl>
    <w:p w:rsidR="00824B7B" w:rsidRDefault="00824B7B" w:rsidP="0058060A">
      <w:pPr>
        <w:pStyle w:val="NormalParagraph"/>
      </w:pPr>
    </w:p>
    <w:tbl>
      <w:tblPr>
        <w:tblW w:w="97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824B7B">
        <w:trPr>
          <w:trHeight w:val="214"/>
          <w:tblHeader/>
        </w:trPr>
        <w:tc>
          <w:tcPr>
            <w:tcW w:w="9716" w:type="dxa"/>
            <w:gridSpan w:val="2"/>
            <w:shd w:val="clear" w:color="auto" w:fill="DE002B"/>
            <w:vAlign w:val="center"/>
          </w:tcPr>
          <w:p w:rsidR="00824B7B" w:rsidRDefault="00824B7B" w:rsidP="0058060A">
            <w:pPr>
              <w:pStyle w:val="TableHeader"/>
            </w:pPr>
            <w:r>
              <w:t>Action Required by Recipient</w:t>
            </w:r>
          </w:p>
        </w:tc>
      </w:tr>
      <w:tr w:rsidR="00824B7B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A66" w:rsidRDefault="00284A66" w:rsidP="00284A6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To</w:t>
            </w:r>
            <w:r w:rsidR="00A242C3">
              <w:rPr>
                <w:rFonts w:eastAsia="MS Mincho" w:hint="eastAsia"/>
                <w:lang w:eastAsia="ja-JP"/>
              </w:rPr>
              <w:t xml:space="preserve">: </w:t>
            </w:r>
            <w:r>
              <w:rPr>
                <w:rFonts w:eastAsia="MS Mincho" w:hint="eastAsia"/>
                <w:lang w:eastAsia="ja-JP"/>
              </w:rPr>
              <w:t>NG</w:t>
            </w:r>
          </w:p>
          <w:p w:rsidR="00824B7B" w:rsidRPr="007477E1" w:rsidRDefault="00284A66" w:rsidP="00C92AC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</w:t>
            </w:r>
            <w:r w:rsidR="00C92AC5">
              <w:rPr>
                <w:rFonts w:eastAsia="MS Mincho" w:hint="eastAsia"/>
                <w:lang w:eastAsia="ja-JP"/>
              </w:rPr>
              <w:t>c</w:t>
            </w:r>
            <w:r>
              <w:rPr>
                <w:rFonts w:eastAsia="MS Mincho" w:hint="eastAsia"/>
                <w:lang w:eastAsia="ja-JP"/>
              </w:rPr>
              <w:t xml:space="preserve">: </w:t>
            </w:r>
            <w:r w:rsidR="00A242C3">
              <w:rPr>
                <w:rFonts w:eastAsia="MS Mincho" w:hint="eastAsia"/>
                <w:lang w:eastAsia="ja-JP"/>
              </w:rPr>
              <w:t>WAS, IDS</w:t>
            </w:r>
          </w:p>
        </w:tc>
      </w:tr>
      <w:tr w:rsidR="00824B7B" w:rsidRPr="005361EF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B7B" w:rsidRPr="007477E1" w:rsidRDefault="00824B7B" w:rsidP="001202FC">
            <w:pPr>
              <w:pStyle w:val="TableText"/>
            </w:pPr>
            <w:r w:rsidRPr="007477E1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2C3" w:rsidRPr="00F90641" w:rsidRDefault="00C92AC5" w:rsidP="003F63D4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To</w:t>
            </w:r>
            <w:r w:rsidR="00A242C3" w:rsidRPr="00F90641">
              <w:rPr>
                <w:rFonts w:eastAsia="MS Mincho"/>
                <w:lang w:val="it-IT" w:eastAsia="ja-JP"/>
              </w:rPr>
              <w:t>: 3GPP TSG SA2, SA3, SA3-LI</w:t>
            </w:r>
          </w:p>
          <w:p w:rsidR="00C92AC5" w:rsidRPr="00F90641" w:rsidRDefault="00C92AC5" w:rsidP="003F63D4">
            <w:pPr>
              <w:pStyle w:val="TableText"/>
              <w:rPr>
                <w:rFonts w:eastAsia="MS Mincho"/>
                <w:lang w:val="it-IT" w:eastAsia="ja-JP"/>
              </w:rPr>
            </w:pPr>
            <w:r w:rsidRPr="00F90641">
              <w:rPr>
                <w:rFonts w:eastAsia="MS Mincho"/>
                <w:lang w:val="it-IT" w:eastAsia="ja-JP"/>
              </w:rPr>
              <w:t>Cc: 3GPP TSG SA</w:t>
            </w:r>
            <w:r w:rsidR="00830B8E" w:rsidRPr="00F90641">
              <w:rPr>
                <w:rFonts w:eastAsia="MS Mincho"/>
                <w:lang w:val="it-IT" w:eastAsia="ja-JP"/>
              </w:rPr>
              <w:t>, CT3</w:t>
            </w:r>
          </w:p>
        </w:tc>
      </w:tr>
    </w:tbl>
    <w:p w:rsidR="00824B7B" w:rsidRPr="00F90641" w:rsidRDefault="00824B7B" w:rsidP="0058060A">
      <w:pPr>
        <w:pStyle w:val="NormalParagraph"/>
        <w:rPr>
          <w:lang w:val="it-IT"/>
        </w:rPr>
      </w:pPr>
    </w:p>
    <w:p w:rsidR="003F63D4" w:rsidRDefault="00B2232F" w:rsidP="003F63D4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lastRenderedPageBreak/>
        <w:t>GSMA Product and Services Management Committee (PSMC), Network 2020 Programme and related Working Groups have</w:t>
      </w:r>
      <w:r w:rsidR="00A242C3">
        <w:rPr>
          <w:rFonts w:eastAsia="MS Mincho" w:hint="eastAsia"/>
          <w:lang w:eastAsia="ja-JP"/>
        </w:rPr>
        <w:t xml:space="preserve"> been investigating a new VoLTE roaming architecture option</w:t>
      </w:r>
      <w:r w:rsidR="00284A66">
        <w:rPr>
          <w:rFonts w:eastAsia="MS Mincho" w:hint="eastAsia"/>
          <w:lang w:eastAsia="ja-JP"/>
        </w:rPr>
        <w:t xml:space="preserve">, </w:t>
      </w:r>
      <w:r>
        <w:rPr>
          <w:rFonts w:eastAsia="MS Mincho" w:hint="eastAsia"/>
          <w:lang w:eastAsia="ja-JP"/>
        </w:rPr>
        <w:t>"S8</w:t>
      </w:r>
      <w:r w:rsidR="00284A66">
        <w:rPr>
          <w:rFonts w:eastAsia="MS Mincho" w:hint="eastAsia"/>
          <w:lang w:eastAsia="ja-JP"/>
        </w:rPr>
        <w:t xml:space="preserve"> Home Routed (S8HR)</w:t>
      </w:r>
      <w:r>
        <w:rPr>
          <w:rFonts w:eastAsia="MS Mincho" w:hint="eastAsia"/>
          <w:lang w:eastAsia="ja-JP"/>
        </w:rPr>
        <w:t>"</w:t>
      </w:r>
      <w:r w:rsidR="00A242C3">
        <w:rPr>
          <w:rFonts w:eastAsia="MS Mincho" w:hint="eastAsia"/>
          <w:lang w:eastAsia="ja-JP"/>
        </w:rPr>
        <w:t>.</w:t>
      </w:r>
    </w:p>
    <w:p w:rsidR="00153C31" w:rsidRDefault="00B2232F" w:rsidP="00284A6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PSMC would like to inform 3GPP that </w:t>
      </w:r>
      <w:r w:rsidR="00284A66">
        <w:rPr>
          <w:rFonts w:eastAsia="MS Mincho" w:hint="eastAsia"/>
          <w:lang w:eastAsia="ja-JP"/>
        </w:rPr>
        <w:t>PSMC endorsed S8HR as a candidate for VoLTE roaming, subject to issues (inclusive of Lawful Intercept</w:t>
      </w:r>
      <w:r w:rsidR="00C92AC5">
        <w:rPr>
          <w:rFonts w:eastAsia="MS Mincho" w:hint="eastAsia"/>
          <w:lang w:eastAsia="ja-JP"/>
        </w:rPr>
        <w:t>, Emergency Call, SRVCC,</w:t>
      </w:r>
      <w:r w:rsidR="00284A66">
        <w:rPr>
          <w:rFonts w:eastAsia="MS Mincho" w:hint="eastAsia"/>
          <w:lang w:eastAsia="ja-JP"/>
        </w:rPr>
        <w:t xml:space="preserve"> and others) being resolved by 3GPP. </w:t>
      </w:r>
      <w:r w:rsidR="00C92AC5" w:rsidRPr="00C92AC5">
        <w:rPr>
          <w:rFonts w:eastAsia="MS Mincho"/>
          <w:lang w:eastAsia="ja-JP"/>
        </w:rPr>
        <w:t>PSMC would like to have initial feedback by PSMC#13</w:t>
      </w:r>
      <w:r w:rsidR="00F90641">
        <w:rPr>
          <w:rFonts w:eastAsia="MS Mincho"/>
          <w:lang w:eastAsia="ja-JP"/>
        </w:rPr>
        <w:t>5</w:t>
      </w:r>
      <w:r w:rsidR="00C92AC5" w:rsidRPr="00C92AC5">
        <w:rPr>
          <w:rFonts w:eastAsia="MS Mincho"/>
          <w:lang w:eastAsia="ja-JP"/>
        </w:rPr>
        <w:t xml:space="preserve"> meeting in July 2014</w:t>
      </w:r>
      <w:r w:rsidR="00284A66">
        <w:rPr>
          <w:rFonts w:eastAsia="MS Mincho" w:hint="eastAsia"/>
          <w:lang w:eastAsia="ja-JP"/>
        </w:rPr>
        <w:t>.</w:t>
      </w:r>
    </w:p>
    <w:p w:rsidR="00284A66" w:rsidRDefault="00284A66" w:rsidP="00284A66">
      <w:pPr>
        <w:pStyle w:val="NormalParagraph"/>
        <w:jc w:val="both"/>
        <w:rPr>
          <w:rFonts w:eastAsia="MS Mincho"/>
          <w:lang w:eastAsia="ja-JP"/>
        </w:rPr>
      </w:pPr>
    </w:p>
    <w:p w:rsidR="00284A66" w:rsidRPr="00F90641" w:rsidRDefault="00284A66" w:rsidP="00284A66">
      <w:pPr>
        <w:pStyle w:val="NormalParagraph"/>
        <w:jc w:val="both"/>
        <w:rPr>
          <w:rFonts w:eastAsia="MS Mincho"/>
          <w:b/>
          <w:lang w:val="it-IT" w:eastAsia="ja-JP"/>
        </w:rPr>
      </w:pPr>
      <w:r w:rsidRPr="00F90641">
        <w:rPr>
          <w:rFonts w:eastAsia="MS Mincho"/>
          <w:b/>
          <w:lang w:val="it-IT" w:eastAsia="ja-JP"/>
        </w:rPr>
        <w:t>ACTION</w:t>
      </w:r>
      <w:r w:rsidR="00B2232F" w:rsidRPr="00F90641">
        <w:rPr>
          <w:rFonts w:eastAsia="MS Mincho"/>
          <w:b/>
          <w:lang w:val="it-IT" w:eastAsia="ja-JP"/>
        </w:rPr>
        <w:t xml:space="preserve"> (to 3GPP</w:t>
      </w:r>
      <w:r w:rsidR="00830B8E" w:rsidRPr="00F90641">
        <w:rPr>
          <w:rFonts w:eastAsia="MS Mincho"/>
          <w:b/>
          <w:lang w:val="it-IT" w:eastAsia="ja-JP"/>
        </w:rPr>
        <w:t xml:space="preserve"> SA2, SA3 and SA3-LI</w:t>
      </w:r>
      <w:r w:rsidR="00B2232F" w:rsidRPr="00F90641">
        <w:rPr>
          <w:rFonts w:eastAsia="MS Mincho"/>
          <w:b/>
          <w:lang w:val="it-IT" w:eastAsia="ja-JP"/>
        </w:rPr>
        <w:t>)</w:t>
      </w:r>
      <w:r w:rsidRPr="00F90641">
        <w:rPr>
          <w:rFonts w:eastAsia="MS Mincho"/>
          <w:b/>
          <w:lang w:val="it-IT" w:eastAsia="ja-JP"/>
        </w:rPr>
        <w:t>:</w:t>
      </w:r>
    </w:p>
    <w:p w:rsidR="00284A66" w:rsidRDefault="00284A66" w:rsidP="003F63D4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PSMC would like to kindly seek support from 3GPP to determine the solutions for issues identified in the GSMA (to be provided </w:t>
      </w:r>
      <w:r w:rsidR="00F90641">
        <w:rPr>
          <w:rFonts w:eastAsia="MS Mincho"/>
          <w:lang w:eastAsia="ja-JP"/>
        </w:rPr>
        <w:t>under a</w:t>
      </w:r>
      <w:r w:rsidR="00F90641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separate LS</w:t>
      </w:r>
      <w:r w:rsidR="00B2232F">
        <w:rPr>
          <w:rFonts w:eastAsia="MS Mincho" w:hint="eastAsia"/>
          <w:lang w:eastAsia="ja-JP"/>
        </w:rPr>
        <w:t xml:space="preserve"> from GSMA NG</w:t>
      </w:r>
      <w:r>
        <w:rPr>
          <w:rFonts w:eastAsia="MS Mincho" w:hint="eastAsia"/>
          <w:lang w:eastAsia="ja-JP"/>
        </w:rPr>
        <w:t xml:space="preserve">), </w:t>
      </w:r>
      <w:r w:rsidR="00E22621">
        <w:rPr>
          <w:rFonts w:eastAsia="MS Mincho" w:hint="eastAsia"/>
          <w:lang w:eastAsia="ja-JP"/>
        </w:rPr>
        <w:t xml:space="preserve">and </w:t>
      </w:r>
      <w:r w:rsidR="008D7DCF">
        <w:rPr>
          <w:rFonts w:eastAsia="MS Mincho" w:hint="eastAsia"/>
          <w:lang w:eastAsia="ja-JP"/>
        </w:rPr>
        <w:t xml:space="preserve">inform us </w:t>
      </w:r>
      <w:r w:rsidR="00F90641">
        <w:rPr>
          <w:rFonts w:eastAsia="MS Mincho"/>
          <w:lang w:eastAsia="ja-JP"/>
        </w:rPr>
        <w:t xml:space="preserve">of </w:t>
      </w:r>
      <w:r w:rsidR="008D7DCF">
        <w:rPr>
          <w:rFonts w:eastAsia="MS Mincho" w:hint="eastAsia"/>
          <w:lang w:eastAsia="ja-JP"/>
        </w:rPr>
        <w:t>the anticipated completion date.</w:t>
      </w:r>
    </w:p>
    <w:p w:rsidR="00830B8E" w:rsidRDefault="00830B8E" w:rsidP="003F63D4">
      <w:pPr>
        <w:pStyle w:val="NormalParagraph"/>
        <w:jc w:val="both"/>
        <w:rPr>
          <w:rFonts w:eastAsiaTheme="minorEastAsia"/>
          <w:lang w:eastAsia="ja-JP"/>
        </w:rPr>
      </w:pPr>
    </w:p>
    <w:p w:rsidR="00B2232F" w:rsidRPr="00284A66" w:rsidRDefault="00B2232F" w:rsidP="00B2232F">
      <w:pPr>
        <w:pStyle w:val="NormalParagraph"/>
        <w:jc w:val="both"/>
        <w:rPr>
          <w:rFonts w:eastAsia="MS Mincho"/>
          <w:b/>
          <w:lang w:eastAsia="ja-JP"/>
        </w:rPr>
      </w:pPr>
      <w:r w:rsidRPr="00284A66">
        <w:rPr>
          <w:rFonts w:eastAsia="MS Mincho" w:hint="eastAsia"/>
          <w:b/>
          <w:lang w:eastAsia="ja-JP"/>
        </w:rPr>
        <w:t>ACTION</w:t>
      </w:r>
      <w:r>
        <w:rPr>
          <w:rFonts w:eastAsia="MS Mincho" w:hint="eastAsia"/>
          <w:b/>
          <w:lang w:eastAsia="ja-JP"/>
        </w:rPr>
        <w:t xml:space="preserve"> (to GSMA NG):</w:t>
      </w:r>
    </w:p>
    <w:p w:rsidR="00EB69D8" w:rsidRDefault="00B2232F" w:rsidP="0077270F">
      <w:pPr>
        <w:pStyle w:val="NormalParagraph"/>
        <w:jc w:val="both"/>
        <w:rPr>
          <w:rFonts w:eastAsia="MS Mincho"/>
          <w:lang w:eastAsia="ja-JP"/>
        </w:rPr>
      </w:pPr>
      <w:r w:rsidRPr="00F90641">
        <w:rPr>
          <w:rFonts w:eastAsia="MS Mincho" w:hint="eastAsia"/>
          <w:lang w:eastAsia="ja-JP"/>
        </w:rPr>
        <w:t xml:space="preserve">PSMC kindly requests GSMA NG </w:t>
      </w:r>
      <w:r w:rsidR="00667D65" w:rsidRPr="00F90641">
        <w:rPr>
          <w:rFonts w:eastAsia="MS Mincho"/>
          <w:lang w:eastAsia="ja-JP"/>
        </w:rPr>
        <w:t>t</w:t>
      </w:r>
      <w:r w:rsidR="00247C18" w:rsidRPr="00F90641">
        <w:rPr>
          <w:rFonts w:eastAsia="MS Mincho" w:hint="eastAsia"/>
          <w:lang w:eastAsia="ja-JP"/>
        </w:rPr>
        <w:t>o provide</w:t>
      </w:r>
      <w:r w:rsidR="00247C18" w:rsidRPr="00F90641">
        <w:rPr>
          <w:rFonts w:eastAsia="MS Mincho"/>
          <w:lang w:eastAsia="ja-JP"/>
        </w:rPr>
        <w:t xml:space="preserve"> 3GPP with</w:t>
      </w:r>
      <w:r w:rsidR="00247C18" w:rsidRPr="00F90641">
        <w:rPr>
          <w:rFonts w:eastAsia="MS Mincho" w:hint="eastAsia"/>
          <w:lang w:eastAsia="ja-JP"/>
        </w:rPr>
        <w:t xml:space="preserve"> all the information needed </w:t>
      </w:r>
      <w:r w:rsidR="00247C18" w:rsidRPr="00F90641">
        <w:rPr>
          <w:rFonts w:eastAsia="MS Mincho"/>
          <w:lang w:eastAsia="ja-JP"/>
        </w:rPr>
        <w:t xml:space="preserve">to complete the activity </w:t>
      </w:r>
    </w:p>
    <w:p w:rsidR="00CB66D8" w:rsidRDefault="00CB66D8" w:rsidP="00CB66D8">
      <w:pPr>
        <w:pStyle w:val="NormalParagraph"/>
        <w:jc w:val="both"/>
        <w:rPr>
          <w:rFonts w:eastAsia="MS Mincho"/>
          <w:b/>
          <w:bCs/>
          <w:lang w:eastAsia="ja-JP"/>
        </w:rPr>
      </w:pPr>
      <w:r>
        <w:rPr>
          <w:rFonts w:eastAsia="MS Mincho" w:hint="eastAsia"/>
          <w:b/>
          <w:bCs/>
          <w:lang w:eastAsia="ja-JP"/>
        </w:rPr>
        <w:t xml:space="preserve">Future </w:t>
      </w:r>
      <w:r w:rsidR="00284A66">
        <w:rPr>
          <w:rFonts w:eastAsia="MS Mincho" w:hint="eastAsia"/>
          <w:b/>
          <w:bCs/>
          <w:lang w:eastAsia="ja-JP"/>
        </w:rPr>
        <w:t>PSMC</w:t>
      </w:r>
      <w:r>
        <w:rPr>
          <w:rFonts w:eastAsia="MS Mincho" w:hint="eastAsia"/>
          <w:b/>
          <w:bCs/>
          <w:lang w:eastAsia="ja-JP"/>
        </w:rPr>
        <w:t xml:space="preserve"> Meetings:</w:t>
      </w:r>
    </w:p>
    <w:p w:rsidR="00CB66D8" w:rsidRDefault="00B2232F" w:rsidP="0077270F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PSMC#13</w:t>
      </w:r>
      <w:r w:rsidR="00F90641">
        <w:rPr>
          <w:rFonts w:eastAsia="MS Mincho"/>
          <w:lang w:eastAsia="ja-JP"/>
        </w:rPr>
        <w:t>3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ab/>
        <w:t>13-14 May 2015</w:t>
      </w:r>
    </w:p>
    <w:p w:rsidR="00CB66D8" w:rsidRPr="00CB66D8" w:rsidRDefault="00B2232F" w:rsidP="0077270F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PSMC#13</w:t>
      </w:r>
      <w:r w:rsidR="00F90641">
        <w:rPr>
          <w:rFonts w:eastAsia="MS Mincho"/>
          <w:lang w:eastAsia="ja-JP"/>
        </w:rPr>
        <w:t>5</w:t>
      </w:r>
      <w:r>
        <w:rPr>
          <w:rFonts w:eastAsia="MS Mincho" w:hint="eastAsia"/>
          <w:lang w:eastAsia="ja-JP"/>
        </w:rPr>
        <w:tab/>
        <w:t>12-13 July 2015</w:t>
      </w:r>
    </w:p>
    <w:sectPr w:rsidR="00CB66D8" w:rsidRPr="00CB66D8" w:rsidSect="007D4437">
      <w:footerReference w:type="default" r:id="rId12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5B5" w:rsidRDefault="00C165B5">
      <w:r>
        <w:separator/>
      </w:r>
    </w:p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</w:endnote>
  <w:endnote w:type="continuationSeparator" w:id="0">
    <w:p w:rsidR="00C165B5" w:rsidRDefault="00C165B5">
      <w:r>
        <w:continuationSeparator/>
      </w:r>
    </w:p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B7B" w:rsidRDefault="00824B7B" w:rsidP="00055694">
    <w:pPr>
      <w:rPr>
        <w:i/>
        <w:iCs/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</w:p>
  <w:p w:rsidR="00824B7B" w:rsidRDefault="00824B7B" w:rsidP="00DB7D27">
    <w:pPr>
      <w:ind w:left="-851"/>
      <w:rPr>
        <w:i/>
        <w:iCs/>
        <w:sz w:val="20"/>
        <w:szCs w:val="20"/>
      </w:rPr>
    </w:pPr>
  </w:p>
  <w:p w:rsidR="00824B7B" w:rsidRPr="00DB7D27" w:rsidRDefault="00824B7B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5B5" w:rsidRDefault="00C165B5">
      <w:r>
        <w:separator/>
      </w:r>
    </w:p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</w:footnote>
  <w:footnote w:type="continuationSeparator" w:id="0">
    <w:p w:rsidR="00C165B5" w:rsidRDefault="00C165B5">
      <w:r>
        <w:continuationSeparator/>
      </w:r>
    </w:p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  <w:p w:rsidR="00C165B5" w:rsidRDefault="00C165B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2F9A8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>
    <w:nsid w:val="FFFFFF83"/>
    <w:multiLevelType w:val="singleLevel"/>
    <w:tmpl w:val="C6FE8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>
    <w:nsid w:val="FFFFFF88"/>
    <w:multiLevelType w:val="singleLevel"/>
    <w:tmpl w:val="9DCC4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44AE39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5C62B0B"/>
    <w:multiLevelType w:val="hybridMultilevel"/>
    <w:tmpl w:val="E7845B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cs="Arial Bold" w:hint="default"/>
        <w:b/>
        <w:bCs/>
        <w:i w:val="0"/>
        <w:iCs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bCs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1923AF8"/>
    <w:multiLevelType w:val="hybridMultilevel"/>
    <w:tmpl w:val="84D8F56C"/>
    <w:lvl w:ilvl="0" w:tplc="1A268CF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A12E5C"/>
    <w:multiLevelType w:val="hybridMultilevel"/>
    <w:tmpl w:val="7F124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3">
    <w:nsid w:val="23DF6553"/>
    <w:multiLevelType w:val="hybridMultilevel"/>
    <w:tmpl w:val="D44AA462"/>
    <w:lvl w:ilvl="0" w:tplc="36A85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EB19C6"/>
    <w:multiLevelType w:val="hybridMultilevel"/>
    <w:tmpl w:val="112C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D54005"/>
    <w:multiLevelType w:val="hybridMultilevel"/>
    <w:tmpl w:val="B5FAA9FA"/>
    <w:lvl w:ilvl="0" w:tplc="58564D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6">
    <w:nsid w:val="283123E7"/>
    <w:multiLevelType w:val="multilevel"/>
    <w:tmpl w:val="7B2CD562"/>
    <w:numStyleLink w:val="ListNumbers"/>
  </w:abstractNum>
  <w:abstractNum w:abstractNumId="17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hanging="360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bCs/>
        <w:i w:val="0"/>
        <w:iCs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20">
    <w:nsid w:val="2E715E8A"/>
    <w:multiLevelType w:val="hybridMultilevel"/>
    <w:tmpl w:val="9FEC9DEC"/>
    <w:lvl w:ilvl="0" w:tplc="EB407A68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2EBB7504"/>
    <w:multiLevelType w:val="hybridMultilevel"/>
    <w:tmpl w:val="C0F29830"/>
    <w:lvl w:ilvl="0" w:tplc="9A0C433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2B6F47"/>
    <w:multiLevelType w:val="hybridMultilevel"/>
    <w:tmpl w:val="A2BC76AA"/>
    <w:lvl w:ilvl="0" w:tplc="CA8E54A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896C04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8CB3B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A01C6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B6B78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88709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F661A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4D478C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D2CC0A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3A5500EE"/>
    <w:multiLevelType w:val="hybridMultilevel"/>
    <w:tmpl w:val="92C887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2B73678"/>
    <w:multiLevelType w:val="hybridMultilevel"/>
    <w:tmpl w:val="87380D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133240"/>
    <w:multiLevelType w:val="hybridMultilevel"/>
    <w:tmpl w:val="EA5C79AC"/>
    <w:lvl w:ilvl="0" w:tplc="E0C0D1C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7F0174D"/>
    <w:multiLevelType w:val="hybridMultilevel"/>
    <w:tmpl w:val="83420856"/>
    <w:lvl w:ilvl="0" w:tplc="74D44D3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8BB6894"/>
    <w:multiLevelType w:val="hybridMultilevel"/>
    <w:tmpl w:val="71EE557E"/>
    <w:lvl w:ilvl="0" w:tplc="CA7C718C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294477F"/>
    <w:multiLevelType w:val="multilevel"/>
    <w:tmpl w:val="9FEC9DEC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cs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cs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3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>
    <w:nsid w:val="565F2F73"/>
    <w:multiLevelType w:val="hybridMultilevel"/>
    <w:tmpl w:val="0B5AC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abstractNum w:abstractNumId="36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7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Arial Bold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>
    <w:nsid w:val="614728C4"/>
    <w:multiLevelType w:val="hybridMultilevel"/>
    <w:tmpl w:val="35C67BA6"/>
    <w:lvl w:ilvl="0" w:tplc="D67A7C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>
    <w:nsid w:val="66C026D8"/>
    <w:multiLevelType w:val="hybridMultilevel"/>
    <w:tmpl w:val="969A2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cs="Wingdings" w:hint="default"/>
      </w:rPr>
    </w:lvl>
  </w:abstractNum>
  <w:abstractNum w:abstractNumId="42">
    <w:nsid w:val="6A6E3DB5"/>
    <w:multiLevelType w:val="hybridMultilevel"/>
    <w:tmpl w:val="11FC3ECA"/>
    <w:lvl w:ilvl="0" w:tplc="557007F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AE69AE4">
      <w:start w:val="6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4AA2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0CEB2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DCC12B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B48EA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070DE0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C2E0F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9A85C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>
    <w:nsid w:val="70FB180F"/>
    <w:multiLevelType w:val="hybridMultilevel"/>
    <w:tmpl w:val="4798EC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E069F8"/>
    <w:multiLevelType w:val="hybridMultilevel"/>
    <w:tmpl w:val="4C280572"/>
    <w:lvl w:ilvl="0" w:tplc="9A0C433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A5151C"/>
    <w:multiLevelType w:val="hybridMultilevel"/>
    <w:tmpl w:val="171025D0"/>
    <w:lvl w:ilvl="0" w:tplc="236E9E6C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41"/>
  </w:num>
  <w:num w:numId="10">
    <w:abstractNumId w:val="18"/>
  </w:num>
  <w:num w:numId="11">
    <w:abstractNumId w:val="17"/>
  </w:num>
  <w:num w:numId="12">
    <w:abstractNumId w:val="8"/>
  </w:num>
  <w:num w:numId="13">
    <w:abstractNumId w:val="4"/>
  </w:num>
  <w:num w:numId="14">
    <w:abstractNumId w:val="5"/>
  </w:num>
  <w:num w:numId="15">
    <w:abstractNumId w:val="35"/>
  </w:num>
  <w:num w:numId="16">
    <w:abstractNumId w:val="37"/>
  </w:num>
  <w:num w:numId="17">
    <w:abstractNumId w:val="19"/>
  </w:num>
  <w:num w:numId="18">
    <w:abstractNumId w:val="7"/>
  </w:num>
  <w:num w:numId="19">
    <w:abstractNumId w:val="3"/>
  </w:num>
  <w:num w:numId="20">
    <w:abstractNumId w:val="40"/>
  </w:num>
  <w:num w:numId="21">
    <w:abstractNumId w:val="11"/>
  </w:num>
  <w:num w:numId="22">
    <w:abstractNumId w:val="32"/>
  </w:num>
  <w:num w:numId="23">
    <w:abstractNumId w:val="12"/>
  </w:num>
  <w:num w:numId="24">
    <w:abstractNumId w:val="25"/>
  </w:num>
  <w:num w:numId="25">
    <w:abstractNumId w:val="33"/>
  </w:num>
  <w:num w:numId="26">
    <w:abstractNumId w:val="24"/>
  </w:num>
  <w:num w:numId="27">
    <w:abstractNumId w:val="16"/>
  </w:num>
  <w:num w:numId="28">
    <w:abstractNumId w:val="29"/>
  </w:num>
  <w:num w:numId="29">
    <w:abstractNumId w:val="45"/>
  </w:num>
  <w:num w:numId="30">
    <w:abstractNumId w:val="10"/>
  </w:num>
  <w:num w:numId="31">
    <w:abstractNumId w:val="23"/>
  </w:num>
  <w:num w:numId="32">
    <w:abstractNumId w:val="20"/>
  </w:num>
  <w:num w:numId="33">
    <w:abstractNumId w:val="31"/>
  </w:num>
  <w:num w:numId="34">
    <w:abstractNumId w:val="13"/>
  </w:num>
  <w:num w:numId="35">
    <w:abstractNumId w:val="43"/>
  </w:num>
  <w:num w:numId="36">
    <w:abstractNumId w:val="27"/>
  </w:num>
  <w:num w:numId="37">
    <w:abstractNumId w:val="14"/>
  </w:num>
  <w:num w:numId="38">
    <w:abstractNumId w:val="34"/>
  </w:num>
  <w:num w:numId="39">
    <w:abstractNumId w:val="26"/>
  </w:num>
  <w:num w:numId="40">
    <w:abstractNumId w:val="6"/>
  </w:num>
  <w:num w:numId="41">
    <w:abstractNumId w:val="9"/>
  </w:num>
  <w:num w:numId="42">
    <w:abstractNumId w:val="39"/>
  </w:num>
  <w:num w:numId="43">
    <w:abstractNumId w:val="44"/>
  </w:num>
  <w:num w:numId="44">
    <w:abstractNumId w:val="21"/>
  </w:num>
  <w:num w:numId="45">
    <w:abstractNumId w:val="40"/>
  </w:num>
  <w:num w:numId="46">
    <w:abstractNumId w:val="38"/>
  </w:num>
  <w:num w:numId="47">
    <w:abstractNumId w:val="15"/>
  </w:num>
  <w:num w:numId="48">
    <w:abstractNumId w:val="28"/>
  </w:num>
  <w:num w:numId="49">
    <w:abstractNumId w:val="42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283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15D21"/>
    <w:rsid w:val="0002041C"/>
    <w:rsid w:val="00020B5B"/>
    <w:rsid w:val="00021362"/>
    <w:rsid w:val="000227EF"/>
    <w:rsid w:val="00024A73"/>
    <w:rsid w:val="0002515C"/>
    <w:rsid w:val="00026610"/>
    <w:rsid w:val="00027D0A"/>
    <w:rsid w:val="00027F5F"/>
    <w:rsid w:val="00036FC0"/>
    <w:rsid w:val="00044956"/>
    <w:rsid w:val="00045075"/>
    <w:rsid w:val="000460CB"/>
    <w:rsid w:val="00046AB4"/>
    <w:rsid w:val="00055694"/>
    <w:rsid w:val="0005647E"/>
    <w:rsid w:val="00063E5A"/>
    <w:rsid w:val="00072292"/>
    <w:rsid w:val="000770BE"/>
    <w:rsid w:val="00081BE1"/>
    <w:rsid w:val="00085402"/>
    <w:rsid w:val="0008722D"/>
    <w:rsid w:val="000906B1"/>
    <w:rsid w:val="00093416"/>
    <w:rsid w:val="00097FBD"/>
    <w:rsid w:val="000A1E09"/>
    <w:rsid w:val="000A3B37"/>
    <w:rsid w:val="000A3CD4"/>
    <w:rsid w:val="000A7FB4"/>
    <w:rsid w:val="000B0832"/>
    <w:rsid w:val="000B14A9"/>
    <w:rsid w:val="000B30DF"/>
    <w:rsid w:val="000B7E60"/>
    <w:rsid w:val="000C07CC"/>
    <w:rsid w:val="000C0D1D"/>
    <w:rsid w:val="000C31E1"/>
    <w:rsid w:val="000C408B"/>
    <w:rsid w:val="000C6DB0"/>
    <w:rsid w:val="000D2394"/>
    <w:rsid w:val="000D3142"/>
    <w:rsid w:val="000D3218"/>
    <w:rsid w:val="000D343A"/>
    <w:rsid w:val="000D72F4"/>
    <w:rsid w:val="000E0BC2"/>
    <w:rsid w:val="000E346F"/>
    <w:rsid w:val="000E35AE"/>
    <w:rsid w:val="000E4F93"/>
    <w:rsid w:val="000E5CEF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5C3"/>
    <w:rsid w:val="001101FF"/>
    <w:rsid w:val="001154AC"/>
    <w:rsid w:val="0011694F"/>
    <w:rsid w:val="001202FC"/>
    <w:rsid w:val="00120435"/>
    <w:rsid w:val="00123B5C"/>
    <w:rsid w:val="00124CAE"/>
    <w:rsid w:val="00127FFB"/>
    <w:rsid w:val="00133251"/>
    <w:rsid w:val="00133E60"/>
    <w:rsid w:val="00141CF3"/>
    <w:rsid w:val="00143486"/>
    <w:rsid w:val="00145D0E"/>
    <w:rsid w:val="00146F17"/>
    <w:rsid w:val="001509BB"/>
    <w:rsid w:val="00151873"/>
    <w:rsid w:val="00152851"/>
    <w:rsid w:val="00153C31"/>
    <w:rsid w:val="00153D4B"/>
    <w:rsid w:val="00156930"/>
    <w:rsid w:val="00157170"/>
    <w:rsid w:val="00157EC3"/>
    <w:rsid w:val="0016171C"/>
    <w:rsid w:val="00167C13"/>
    <w:rsid w:val="00170D84"/>
    <w:rsid w:val="00172F4A"/>
    <w:rsid w:val="00175268"/>
    <w:rsid w:val="0017598E"/>
    <w:rsid w:val="00176724"/>
    <w:rsid w:val="0017759E"/>
    <w:rsid w:val="001807A7"/>
    <w:rsid w:val="00180EEC"/>
    <w:rsid w:val="00183A97"/>
    <w:rsid w:val="001847E6"/>
    <w:rsid w:val="001911E2"/>
    <w:rsid w:val="00193F0A"/>
    <w:rsid w:val="001942C3"/>
    <w:rsid w:val="001964EB"/>
    <w:rsid w:val="0019703A"/>
    <w:rsid w:val="00197486"/>
    <w:rsid w:val="001A1A81"/>
    <w:rsid w:val="001A1AA1"/>
    <w:rsid w:val="001A1D70"/>
    <w:rsid w:val="001A73DB"/>
    <w:rsid w:val="001B1649"/>
    <w:rsid w:val="001B18AC"/>
    <w:rsid w:val="001B46E3"/>
    <w:rsid w:val="001C1435"/>
    <w:rsid w:val="001C1B1C"/>
    <w:rsid w:val="001C1B47"/>
    <w:rsid w:val="001C4F5E"/>
    <w:rsid w:val="001C5EDF"/>
    <w:rsid w:val="001C6B42"/>
    <w:rsid w:val="001D2BCD"/>
    <w:rsid w:val="001D2EF4"/>
    <w:rsid w:val="001D59D4"/>
    <w:rsid w:val="001D5BFF"/>
    <w:rsid w:val="001D5E6E"/>
    <w:rsid w:val="001E0776"/>
    <w:rsid w:val="001E0A44"/>
    <w:rsid w:val="001E44C9"/>
    <w:rsid w:val="001E4DD4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32085"/>
    <w:rsid w:val="002357B1"/>
    <w:rsid w:val="002426CA"/>
    <w:rsid w:val="00244438"/>
    <w:rsid w:val="002477F9"/>
    <w:rsid w:val="00247A9C"/>
    <w:rsid w:val="00247C18"/>
    <w:rsid w:val="00247C9B"/>
    <w:rsid w:val="00250212"/>
    <w:rsid w:val="002530B6"/>
    <w:rsid w:val="00253665"/>
    <w:rsid w:val="00254ABE"/>
    <w:rsid w:val="00257BC3"/>
    <w:rsid w:val="00261762"/>
    <w:rsid w:val="00263F83"/>
    <w:rsid w:val="00267AAC"/>
    <w:rsid w:val="00267C91"/>
    <w:rsid w:val="00272037"/>
    <w:rsid w:val="00273287"/>
    <w:rsid w:val="00274694"/>
    <w:rsid w:val="002828FC"/>
    <w:rsid w:val="00284A66"/>
    <w:rsid w:val="00290C5D"/>
    <w:rsid w:val="00292D1F"/>
    <w:rsid w:val="0029433A"/>
    <w:rsid w:val="00294383"/>
    <w:rsid w:val="002A3C9E"/>
    <w:rsid w:val="002A3ECB"/>
    <w:rsid w:val="002A4A98"/>
    <w:rsid w:val="002A71B3"/>
    <w:rsid w:val="002A7EF7"/>
    <w:rsid w:val="002B07A0"/>
    <w:rsid w:val="002C0B79"/>
    <w:rsid w:val="002C3302"/>
    <w:rsid w:val="002C6CA9"/>
    <w:rsid w:val="002C7516"/>
    <w:rsid w:val="002D05F9"/>
    <w:rsid w:val="002D2A85"/>
    <w:rsid w:val="002D2E4B"/>
    <w:rsid w:val="002D3F52"/>
    <w:rsid w:val="002D6BDF"/>
    <w:rsid w:val="002E0473"/>
    <w:rsid w:val="002E2CC1"/>
    <w:rsid w:val="002E5F10"/>
    <w:rsid w:val="002F1E10"/>
    <w:rsid w:val="002F350A"/>
    <w:rsid w:val="002F524E"/>
    <w:rsid w:val="002F5920"/>
    <w:rsid w:val="003041B3"/>
    <w:rsid w:val="00304A60"/>
    <w:rsid w:val="00311DC4"/>
    <w:rsid w:val="00315FBE"/>
    <w:rsid w:val="00317475"/>
    <w:rsid w:val="00324EB0"/>
    <w:rsid w:val="00327828"/>
    <w:rsid w:val="003326BC"/>
    <w:rsid w:val="003411C5"/>
    <w:rsid w:val="00343311"/>
    <w:rsid w:val="0034606B"/>
    <w:rsid w:val="00350B36"/>
    <w:rsid w:val="003523B8"/>
    <w:rsid w:val="00353971"/>
    <w:rsid w:val="0035746E"/>
    <w:rsid w:val="00360D05"/>
    <w:rsid w:val="00362C8C"/>
    <w:rsid w:val="00372C66"/>
    <w:rsid w:val="00376F0E"/>
    <w:rsid w:val="003819F5"/>
    <w:rsid w:val="0038280F"/>
    <w:rsid w:val="00390429"/>
    <w:rsid w:val="00391BC3"/>
    <w:rsid w:val="00391C81"/>
    <w:rsid w:val="00391FF9"/>
    <w:rsid w:val="003942AA"/>
    <w:rsid w:val="003A15E6"/>
    <w:rsid w:val="003A1D24"/>
    <w:rsid w:val="003A2C6B"/>
    <w:rsid w:val="003A4374"/>
    <w:rsid w:val="003A4AD5"/>
    <w:rsid w:val="003A4EFB"/>
    <w:rsid w:val="003A60CF"/>
    <w:rsid w:val="003B1ED3"/>
    <w:rsid w:val="003B22EF"/>
    <w:rsid w:val="003B348E"/>
    <w:rsid w:val="003B68E8"/>
    <w:rsid w:val="003C19C7"/>
    <w:rsid w:val="003C233A"/>
    <w:rsid w:val="003C56CC"/>
    <w:rsid w:val="003C647B"/>
    <w:rsid w:val="003D320C"/>
    <w:rsid w:val="003D377B"/>
    <w:rsid w:val="003E29DD"/>
    <w:rsid w:val="003E3023"/>
    <w:rsid w:val="003E54CB"/>
    <w:rsid w:val="003E54FF"/>
    <w:rsid w:val="003E6887"/>
    <w:rsid w:val="003E6CE2"/>
    <w:rsid w:val="003F45A7"/>
    <w:rsid w:val="003F5817"/>
    <w:rsid w:val="003F63D4"/>
    <w:rsid w:val="003F70BB"/>
    <w:rsid w:val="003F7AAD"/>
    <w:rsid w:val="0040026D"/>
    <w:rsid w:val="00400663"/>
    <w:rsid w:val="004032D5"/>
    <w:rsid w:val="0040764C"/>
    <w:rsid w:val="00410CD0"/>
    <w:rsid w:val="00411204"/>
    <w:rsid w:val="00411C27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736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405A"/>
    <w:rsid w:val="004464B9"/>
    <w:rsid w:val="0044789D"/>
    <w:rsid w:val="004505A3"/>
    <w:rsid w:val="00450A7F"/>
    <w:rsid w:val="00451D8F"/>
    <w:rsid w:val="00452D5C"/>
    <w:rsid w:val="00456350"/>
    <w:rsid w:val="00456524"/>
    <w:rsid w:val="00457119"/>
    <w:rsid w:val="00457B79"/>
    <w:rsid w:val="00461F2F"/>
    <w:rsid w:val="00471C05"/>
    <w:rsid w:val="0047353D"/>
    <w:rsid w:val="004740B2"/>
    <w:rsid w:val="004757A4"/>
    <w:rsid w:val="00477CD5"/>
    <w:rsid w:val="00480114"/>
    <w:rsid w:val="00480D70"/>
    <w:rsid w:val="004848FE"/>
    <w:rsid w:val="00486AB3"/>
    <w:rsid w:val="00493333"/>
    <w:rsid w:val="004955D4"/>
    <w:rsid w:val="004A2EB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2D09"/>
    <w:rsid w:val="004E3441"/>
    <w:rsid w:val="004E3639"/>
    <w:rsid w:val="004E7764"/>
    <w:rsid w:val="004F2730"/>
    <w:rsid w:val="004F667D"/>
    <w:rsid w:val="004F7C9F"/>
    <w:rsid w:val="0050608A"/>
    <w:rsid w:val="005072B0"/>
    <w:rsid w:val="00507377"/>
    <w:rsid w:val="00515500"/>
    <w:rsid w:val="005200E4"/>
    <w:rsid w:val="00521626"/>
    <w:rsid w:val="00524E2B"/>
    <w:rsid w:val="0052752C"/>
    <w:rsid w:val="005343AE"/>
    <w:rsid w:val="00535946"/>
    <w:rsid w:val="00535B87"/>
    <w:rsid w:val="005361EF"/>
    <w:rsid w:val="00537187"/>
    <w:rsid w:val="00537934"/>
    <w:rsid w:val="00537BE2"/>
    <w:rsid w:val="00540663"/>
    <w:rsid w:val="00543DE5"/>
    <w:rsid w:val="005466C6"/>
    <w:rsid w:val="00553927"/>
    <w:rsid w:val="00554BF1"/>
    <w:rsid w:val="005606C8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97DC4"/>
    <w:rsid w:val="005A22F4"/>
    <w:rsid w:val="005B1030"/>
    <w:rsid w:val="005B5126"/>
    <w:rsid w:val="005B5BFE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5F09A2"/>
    <w:rsid w:val="005F1EF3"/>
    <w:rsid w:val="005F415D"/>
    <w:rsid w:val="005F4690"/>
    <w:rsid w:val="0060163A"/>
    <w:rsid w:val="0060180A"/>
    <w:rsid w:val="00607190"/>
    <w:rsid w:val="0061279C"/>
    <w:rsid w:val="00615B33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1D5"/>
    <w:rsid w:val="00644A95"/>
    <w:rsid w:val="00645885"/>
    <w:rsid w:val="00651938"/>
    <w:rsid w:val="00652D32"/>
    <w:rsid w:val="0065322C"/>
    <w:rsid w:val="00657359"/>
    <w:rsid w:val="00660FD9"/>
    <w:rsid w:val="00662969"/>
    <w:rsid w:val="00662DC2"/>
    <w:rsid w:val="0066307D"/>
    <w:rsid w:val="00663102"/>
    <w:rsid w:val="00663899"/>
    <w:rsid w:val="00667D65"/>
    <w:rsid w:val="006779E6"/>
    <w:rsid w:val="00681879"/>
    <w:rsid w:val="00686CAC"/>
    <w:rsid w:val="00686DAE"/>
    <w:rsid w:val="00690763"/>
    <w:rsid w:val="00691301"/>
    <w:rsid w:val="00694212"/>
    <w:rsid w:val="00694374"/>
    <w:rsid w:val="00697A2C"/>
    <w:rsid w:val="006A03EC"/>
    <w:rsid w:val="006A7B93"/>
    <w:rsid w:val="006B0649"/>
    <w:rsid w:val="006B145D"/>
    <w:rsid w:val="006B3719"/>
    <w:rsid w:val="006B3E37"/>
    <w:rsid w:val="006C0AF0"/>
    <w:rsid w:val="006C11C6"/>
    <w:rsid w:val="006C2092"/>
    <w:rsid w:val="006C3B99"/>
    <w:rsid w:val="006C4AAE"/>
    <w:rsid w:val="006C4D5F"/>
    <w:rsid w:val="006C4E8B"/>
    <w:rsid w:val="006C5C3F"/>
    <w:rsid w:val="006C60B4"/>
    <w:rsid w:val="006C62B4"/>
    <w:rsid w:val="006D1715"/>
    <w:rsid w:val="006D19D9"/>
    <w:rsid w:val="006D2F72"/>
    <w:rsid w:val="006E0687"/>
    <w:rsid w:val="006E6660"/>
    <w:rsid w:val="006E6C9F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477E1"/>
    <w:rsid w:val="00750C00"/>
    <w:rsid w:val="00755530"/>
    <w:rsid w:val="0075586D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270F"/>
    <w:rsid w:val="007735DA"/>
    <w:rsid w:val="007748F7"/>
    <w:rsid w:val="00774F91"/>
    <w:rsid w:val="007806D4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0B05"/>
    <w:rsid w:val="007B1585"/>
    <w:rsid w:val="007B15E4"/>
    <w:rsid w:val="007B4DCE"/>
    <w:rsid w:val="007B6A79"/>
    <w:rsid w:val="007C23C7"/>
    <w:rsid w:val="007C4694"/>
    <w:rsid w:val="007C4923"/>
    <w:rsid w:val="007C7FC1"/>
    <w:rsid w:val="007D03D9"/>
    <w:rsid w:val="007D4437"/>
    <w:rsid w:val="007D478C"/>
    <w:rsid w:val="007D4D3E"/>
    <w:rsid w:val="007D4E55"/>
    <w:rsid w:val="007E086C"/>
    <w:rsid w:val="007E0E30"/>
    <w:rsid w:val="007E54A5"/>
    <w:rsid w:val="007F268B"/>
    <w:rsid w:val="007F49BA"/>
    <w:rsid w:val="0080743E"/>
    <w:rsid w:val="00807F10"/>
    <w:rsid w:val="008117E4"/>
    <w:rsid w:val="00813C41"/>
    <w:rsid w:val="008146F2"/>
    <w:rsid w:val="00814E57"/>
    <w:rsid w:val="00814E74"/>
    <w:rsid w:val="00815934"/>
    <w:rsid w:val="00820578"/>
    <w:rsid w:val="00821E41"/>
    <w:rsid w:val="0082223D"/>
    <w:rsid w:val="00824535"/>
    <w:rsid w:val="00824B7B"/>
    <w:rsid w:val="00824F41"/>
    <w:rsid w:val="00825241"/>
    <w:rsid w:val="00830B8E"/>
    <w:rsid w:val="00832FF3"/>
    <w:rsid w:val="008343DC"/>
    <w:rsid w:val="00834A76"/>
    <w:rsid w:val="0083562C"/>
    <w:rsid w:val="00837A85"/>
    <w:rsid w:val="008404C8"/>
    <w:rsid w:val="008405E4"/>
    <w:rsid w:val="008424F5"/>
    <w:rsid w:val="00842C24"/>
    <w:rsid w:val="0084496F"/>
    <w:rsid w:val="00844F92"/>
    <w:rsid w:val="0084681C"/>
    <w:rsid w:val="00846FD1"/>
    <w:rsid w:val="008529B8"/>
    <w:rsid w:val="008552E2"/>
    <w:rsid w:val="00856F2E"/>
    <w:rsid w:val="00861FEB"/>
    <w:rsid w:val="00867588"/>
    <w:rsid w:val="008737A3"/>
    <w:rsid w:val="00873AEF"/>
    <w:rsid w:val="00873E7F"/>
    <w:rsid w:val="00876599"/>
    <w:rsid w:val="00876BEE"/>
    <w:rsid w:val="00877DD4"/>
    <w:rsid w:val="00881244"/>
    <w:rsid w:val="00881435"/>
    <w:rsid w:val="00882814"/>
    <w:rsid w:val="00890059"/>
    <w:rsid w:val="00892B79"/>
    <w:rsid w:val="00893DDE"/>
    <w:rsid w:val="00894C6C"/>
    <w:rsid w:val="008A34F0"/>
    <w:rsid w:val="008A3DDA"/>
    <w:rsid w:val="008A52BA"/>
    <w:rsid w:val="008A5A26"/>
    <w:rsid w:val="008C1577"/>
    <w:rsid w:val="008C18EF"/>
    <w:rsid w:val="008C3D35"/>
    <w:rsid w:val="008C55FD"/>
    <w:rsid w:val="008C589D"/>
    <w:rsid w:val="008D10E9"/>
    <w:rsid w:val="008D7DCF"/>
    <w:rsid w:val="008E14D1"/>
    <w:rsid w:val="008E3FF5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1986"/>
    <w:rsid w:val="00921BB3"/>
    <w:rsid w:val="00922B28"/>
    <w:rsid w:val="0092690B"/>
    <w:rsid w:val="009312E0"/>
    <w:rsid w:val="00933A5F"/>
    <w:rsid w:val="009411B2"/>
    <w:rsid w:val="009432F8"/>
    <w:rsid w:val="00944CB3"/>
    <w:rsid w:val="00945596"/>
    <w:rsid w:val="00946ED4"/>
    <w:rsid w:val="0095415E"/>
    <w:rsid w:val="00954346"/>
    <w:rsid w:val="009602DC"/>
    <w:rsid w:val="00960D4C"/>
    <w:rsid w:val="0096116E"/>
    <w:rsid w:val="0096307B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012F"/>
    <w:rsid w:val="00996DB8"/>
    <w:rsid w:val="009A36A8"/>
    <w:rsid w:val="009A4646"/>
    <w:rsid w:val="009A634A"/>
    <w:rsid w:val="009A6F7E"/>
    <w:rsid w:val="009A75A5"/>
    <w:rsid w:val="009A7F48"/>
    <w:rsid w:val="009B25C7"/>
    <w:rsid w:val="009B78E0"/>
    <w:rsid w:val="009B79F1"/>
    <w:rsid w:val="009C0E4B"/>
    <w:rsid w:val="009C49CD"/>
    <w:rsid w:val="009C6384"/>
    <w:rsid w:val="009D2B94"/>
    <w:rsid w:val="009D57DC"/>
    <w:rsid w:val="009D6A6C"/>
    <w:rsid w:val="009E2DD6"/>
    <w:rsid w:val="009E5AF9"/>
    <w:rsid w:val="009E6276"/>
    <w:rsid w:val="009E76DC"/>
    <w:rsid w:val="009E7765"/>
    <w:rsid w:val="009E77AF"/>
    <w:rsid w:val="009E7DCF"/>
    <w:rsid w:val="009F2A06"/>
    <w:rsid w:val="009F3251"/>
    <w:rsid w:val="009F5249"/>
    <w:rsid w:val="009F5B17"/>
    <w:rsid w:val="009F6C90"/>
    <w:rsid w:val="00A010FE"/>
    <w:rsid w:val="00A02D6C"/>
    <w:rsid w:val="00A041DB"/>
    <w:rsid w:val="00A04426"/>
    <w:rsid w:val="00A06DB5"/>
    <w:rsid w:val="00A07F3E"/>
    <w:rsid w:val="00A12C98"/>
    <w:rsid w:val="00A14F29"/>
    <w:rsid w:val="00A164DA"/>
    <w:rsid w:val="00A201D4"/>
    <w:rsid w:val="00A204EE"/>
    <w:rsid w:val="00A242C3"/>
    <w:rsid w:val="00A26A52"/>
    <w:rsid w:val="00A31BD0"/>
    <w:rsid w:val="00A345A9"/>
    <w:rsid w:val="00A348AF"/>
    <w:rsid w:val="00A35B47"/>
    <w:rsid w:val="00A35E52"/>
    <w:rsid w:val="00A3761C"/>
    <w:rsid w:val="00A433A1"/>
    <w:rsid w:val="00A447D6"/>
    <w:rsid w:val="00A454C2"/>
    <w:rsid w:val="00A4611B"/>
    <w:rsid w:val="00A477ED"/>
    <w:rsid w:val="00A47F5C"/>
    <w:rsid w:val="00A50325"/>
    <w:rsid w:val="00A538A5"/>
    <w:rsid w:val="00A54921"/>
    <w:rsid w:val="00A54EE3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86533"/>
    <w:rsid w:val="00A90EF6"/>
    <w:rsid w:val="00A914E0"/>
    <w:rsid w:val="00A93CEE"/>
    <w:rsid w:val="00A954F3"/>
    <w:rsid w:val="00A9737B"/>
    <w:rsid w:val="00AA0098"/>
    <w:rsid w:val="00AA1CEC"/>
    <w:rsid w:val="00AB0C15"/>
    <w:rsid w:val="00AB27C6"/>
    <w:rsid w:val="00AB376F"/>
    <w:rsid w:val="00AB3E2E"/>
    <w:rsid w:val="00AC0900"/>
    <w:rsid w:val="00AC2EF6"/>
    <w:rsid w:val="00AC3CC9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1BFA"/>
    <w:rsid w:val="00B06EDB"/>
    <w:rsid w:val="00B07826"/>
    <w:rsid w:val="00B12DD1"/>
    <w:rsid w:val="00B1315F"/>
    <w:rsid w:val="00B132CA"/>
    <w:rsid w:val="00B137E8"/>
    <w:rsid w:val="00B16493"/>
    <w:rsid w:val="00B17176"/>
    <w:rsid w:val="00B17373"/>
    <w:rsid w:val="00B204B4"/>
    <w:rsid w:val="00B208B8"/>
    <w:rsid w:val="00B20CAE"/>
    <w:rsid w:val="00B2232F"/>
    <w:rsid w:val="00B23E8D"/>
    <w:rsid w:val="00B25487"/>
    <w:rsid w:val="00B25E0E"/>
    <w:rsid w:val="00B27255"/>
    <w:rsid w:val="00B31033"/>
    <w:rsid w:val="00B33345"/>
    <w:rsid w:val="00B34D3B"/>
    <w:rsid w:val="00B37E03"/>
    <w:rsid w:val="00B42A7C"/>
    <w:rsid w:val="00B42B01"/>
    <w:rsid w:val="00B43EC4"/>
    <w:rsid w:val="00B442BE"/>
    <w:rsid w:val="00B476CB"/>
    <w:rsid w:val="00B524DF"/>
    <w:rsid w:val="00B5269E"/>
    <w:rsid w:val="00B52CC9"/>
    <w:rsid w:val="00B601B2"/>
    <w:rsid w:val="00B62516"/>
    <w:rsid w:val="00B672B1"/>
    <w:rsid w:val="00B672D5"/>
    <w:rsid w:val="00B736CF"/>
    <w:rsid w:val="00B7373E"/>
    <w:rsid w:val="00B741EB"/>
    <w:rsid w:val="00B74C84"/>
    <w:rsid w:val="00B74DF0"/>
    <w:rsid w:val="00B8095B"/>
    <w:rsid w:val="00B81E38"/>
    <w:rsid w:val="00B953E6"/>
    <w:rsid w:val="00BA54A3"/>
    <w:rsid w:val="00BA6E6A"/>
    <w:rsid w:val="00BB25E9"/>
    <w:rsid w:val="00BB4A56"/>
    <w:rsid w:val="00BC78F1"/>
    <w:rsid w:val="00BD0FC6"/>
    <w:rsid w:val="00BD2F88"/>
    <w:rsid w:val="00BD54B1"/>
    <w:rsid w:val="00BD73BC"/>
    <w:rsid w:val="00BE274D"/>
    <w:rsid w:val="00BF1144"/>
    <w:rsid w:val="00BF1D0D"/>
    <w:rsid w:val="00BF1F72"/>
    <w:rsid w:val="00BF27CC"/>
    <w:rsid w:val="00BF46EA"/>
    <w:rsid w:val="00BF493E"/>
    <w:rsid w:val="00BF7D01"/>
    <w:rsid w:val="00C053C1"/>
    <w:rsid w:val="00C13283"/>
    <w:rsid w:val="00C165B5"/>
    <w:rsid w:val="00C1760E"/>
    <w:rsid w:val="00C201D7"/>
    <w:rsid w:val="00C20E75"/>
    <w:rsid w:val="00C23F4E"/>
    <w:rsid w:val="00C251E9"/>
    <w:rsid w:val="00C26567"/>
    <w:rsid w:val="00C31DEF"/>
    <w:rsid w:val="00C353C2"/>
    <w:rsid w:val="00C35FD1"/>
    <w:rsid w:val="00C37076"/>
    <w:rsid w:val="00C40A84"/>
    <w:rsid w:val="00C40B70"/>
    <w:rsid w:val="00C4121A"/>
    <w:rsid w:val="00C44C16"/>
    <w:rsid w:val="00C458BC"/>
    <w:rsid w:val="00C46D85"/>
    <w:rsid w:val="00C47232"/>
    <w:rsid w:val="00C554E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83C55"/>
    <w:rsid w:val="00C92AC5"/>
    <w:rsid w:val="00C92B06"/>
    <w:rsid w:val="00C94AB9"/>
    <w:rsid w:val="00C962C4"/>
    <w:rsid w:val="00CA0DD2"/>
    <w:rsid w:val="00CA0F04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66D8"/>
    <w:rsid w:val="00CB79AB"/>
    <w:rsid w:val="00CB7BB5"/>
    <w:rsid w:val="00CB7CF7"/>
    <w:rsid w:val="00CC2B97"/>
    <w:rsid w:val="00CC597B"/>
    <w:rsid w:val="00CC7B63"/>
    <w:rsid w:val="00CD01E6"/>
    <w:rsid w:val="00CD038B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53A"/>
    <w:rsid w:val="00CF0D94"/>
    <w:rsid w:val="00CF28ED"/>
    <w:rsid w:val="00CF5C68"/>
    <w:rsid w:val="00CF5E23"/>
    <w:rsid w:val="00D01314"/>
    <w:rsid w:val="00D13BF4"/>
    <w:rsid w:val="00D17765"/>
    <w:rsid w:val="00D200AF"/>
    <w:rsid w:val="00D20D7D"/>
    <w:rsid w:val="00D2306C"/>
    <w:rsid w:val="00D307ED"/>
    <w:rsid w:val="00D30D63"/>
    <w:rsid w:val="00D34200"/>
    <w:rsid w:val="00D35B3C"/>
    <w:rsid w:val="00D364B8"/>
    <w:rsid w:val="00D42814"/>
    <w:rsid w:val="00D437AC"/>
    <w:rsid w:val="00D44C21"/>
    <w:rsid w:val="00D52F81"/>
    <w:rsid w:val="00D531DE"/>
    <w:rsid w:val="00D53520"/>
    <w:rsid w:val="00D56529"/>
    <w:rsid w:val="00D567EE"/>
    <w:rsid w:val="00D578E6"/>
    <w:rsid w:val="00D67D3B"/>
    <w:rsid w:val="00D7403F"/>
    <w:rsid w:val="00D75172"/>
    <w:rsid w:val="00D819F4"/>
    <w:rsid w:val="00D82B2D"/>
    <w:rsid w:val="00D831A3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48A4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09FC"/>
    <w:rsid w:val="00DF1269"/>
    <w:rsid w:val="00DF2F6A"/>
    <w:rsid w:val="00DF339D"/>
    <w:rsid w:val="00DF448F"/>
    <w:rsid w:val="00DF49A1"/>
    <w:rsid w:val="00DF5043"/>
    <w:rsid w:val="00DF51BC"/>
    <w:rsid w:val="00DF5D19"/>
    <w:rsid w:val="00E00CA5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2621"/>
    <w:rsid w:val="00E2342F"/>
    <w:rsid w:val="00E241B5"/>
    <w:rsid w:val="00E256C3"/>
    <w:rsid w:val="00E278E8"/>
    <w:rsid w:val="00E27F3C"/>
    <w:rsid w:val="00E31DB3"/>
    <w:rsid w:val="00E36EA8"/>
    <w:rsid w:val="00E4163F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5060"/>
    <w:rsid w:val="00E75356"/>
    <w:rsid w:val="00E825E1"/>
    <w:rsid w:val="00E83938"/>
    <w:rsid w:val="00E84171"/>
    <w:rsid w:val="00E87E60"/>
    <w:rsid w:val="00E93CDD"/>
    <w:rsid w:val="00E96173"/>
    <w:rsid w:val="00EA556D"/>
    <w:rsid w:val="00EA6273"/>
    <w:rsid w:val="00EB69D8"/>
    <w:rsid w:val="00EC2CF4"/>
    <w:rsid w:val="00EC3A4A"/>
    <w:rsid w:val="00EC3A5E"/>
    <w:rsid w:val="00EC5BE5"/>
    <w:rsid w:val="00EC74D9"/>
    <w:rsid w:val="00ED08BD"/>
    <w:rsid w:val="00ED1BA6"/>
    <w:rsid w:val="00ED449C"/>
    <w:rsid w:val="00ED62D1"/>
    <w:rsid w:val="00ED706D"/>
    <w:rsid w:val="00EE1829"/>
    <w:rsid w:val="00EE2CCF"/>
    <w:rsid w:val="00EE5154"/>
    <w:rsid w:val="00EE65B2"/>
    <w:rsid w:val="00EE76F7"/>
    <w:rsid w:val="00EE7833"/>
    <w:rsid w:val="00EF1E61"/>
    <w:rsid w:val="00EF3A81"/>
    <w:rsid w:val="00EF58C0"/>
    <w:rsid w:val="00EF75ED"/>
    <w:rsid w:val="00F04B04"/>
    <w:rsid w:val="00F0704F"/>
    <w:rsid w:val="00F111EE"/>
    <w:rsid w:val="00F13470"/>
    <w:rsid w:val="00F13CA7"/>
    <w:rsid w:val="00F15F19"/>
    <w:rsid w:val="00F209DF"/>
    <w:rsid w:val="00F25B3F"/>
    <w:rsid w:val="00F30B64"/>
    <w:rsid w:val="00F32476"/>
    <w:rsid w:val="00F33D03"/>
    <w:rsid w:val="00F36DD4"/>
    <w:rsid w:val="00F4092F"/>
    <w:rsid w:val="00F45EB3"/>
    <w:rsid w:val="00F51603"/>
    <w:rsid w:val="00F547C3"/>
    <w:rsid w:val="00F61B9E"/>
    <w:rsid w:val="00F61EAE"/>
    <w:rsid w:val="00F63AD7"/>
    <w:rsid w:val="00F66202"/>
    <w:rsid w:val="00F66846"/>
    <w:rsid w:val="00F71E7D"/>
    <w:rsid w:val="00F752A2"/>
    <w:rsid w:val="00F75699"/>
    <w:rsid w:val="00F7707B"/>
    <w:rsid w:val="00F81552"/>
    <w:rsid w:val="00F8620C"/>
    <w:rsid w:val="00F87A81"/>
    <w:rsid w:val="00F90641"/>
    <w:rsid w:val="00F90C97"/>
    <w:rsid w:val="00F93BC7"/>
    <w:rsid w:val="00F96C94"/>
    <w:rsid w:val="00F975CE"/>
    <w:rsid w:val="00FA3976"/>
    <w:rsid w:val="00FA60FA"/>
    <w:rsid w:val="00FB1273"/>
    <w:rsid w:val="00FB4733"/>
    <w:rsid w:val="00FB4F06"/>
    <w:rsid w:val="00FB5348"/>
    <w:rsid w:val="00FB67A8"/>
    <w:rsid w:val="00FB7706"/>
    <w:rsid w:val="00FC0FBE"/>
    <w:rsid w:val="00FC3FEF"/>
    <w:rsid w:val="00FD1088"/>
    <w:rsid w:val="00FD29A8"/>
    <w:rsid w:val="00FD383F"/>
    <w:rsid w:val="00FE04CB"/>
    <w:rsid w:val="00FE0C4C"/>
    <w:rsid w:val="00FE280D"/>
    <w:rsid w:val="00FF01E8"/>
    <w:rsid w:val="00FF04CF"/>
    <w:rsid w:val="00FF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uiPriority="39"/>
    <w:lsdException w:name="toc 8" w:uiPriority="39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 Bullet" w:locked="1" w:uiPriority="0"/>
    <w:lsdException w:name="List Number" w:locked="1" w:semiHidden="0" w:uiPriority="0" w:unhideWhenUsed="0"/>
    <w:lsdException w:name="List Bullet 2" w:locked="1" w:uiPriority="0"/>
    <w:lsdException w:name="List Bullet 3" w:locked="1" w:uiPriority="0"/>
    <w:lsdException w:name="Title" w:locked="1" w:semiHidden="0" w:uiPriority="0" w:unhideWhenUsed="0" w:qFormat="1"/>
    <w:lsdException w:name="Default Paragraph Font" w:locked="1" w:uiPriority="0"/>
    <w:lsdException w:name="List Continue" w:locked="1" w:uiPriority="0"/>
    <w:lsdException w:name="List Continue 2" w:locked="1" w:uiPriority="0"/>
    <w:lsdException w:name="List Continue 3" w:locked="1" w:uiPriority="0"/>
    <w:lsdException w:name="Subtitle" w:locked="1" w:semiHidden="0" w:uiPriority="0" w:unhideWhenUsed="0" w:qFormat="1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 w:uiPriority="0"/>
    <w:lsdException w:name="Balloon Text" w:locked="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60A"/>
    <w:pPr>
      <w:spacing w:before="120"/>
      <w:jc w:val="both"/>
    </w:pPr>
    <w:rPr>
      <w:rFonts w:ascii="Arial" w:eastAsia="SimSu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58060A"/>
    <w:pPr>
      <w:keepNext/>
      <w:keepLines/>
      <w:numPr>
        <w:numId w:val="17"/>
      </w:numPr>
      <w:spacing w:before="360" w:after="60" w:line="276" w:lineRule="auto"/>
      <w:jc w:val="left"/>
      <w:outlineLvl w:val="0"/>
    </w:pPr>
    <w:rPr>
      <w:rFonts w:eastAsia="MS Mincho"/>
      <w:b/>
      <w:bCs/>
      <w:sz w:val="28"/>
      <w:szCs w:val="28"/>
      <w:lang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58060A"/>
    <w:pPr>
      <w:numPr>
        <w:ilvl w:val="1"/>
      </w:numPr>
      <w:spacing w:before="240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99"/>
    <w:qFormat/>
    <w:rsid w:val="0058060A"/>
    <w:pPr>
      <w:numPr>
        <w:ilvl w:val="3"/>
      </w:numPr>
      <w:outlineLvl w:val="3"/>
    </w:pPr>
    <w:rPr>
      <w:rFonts w:ascii="Arial Bold" w:hAnsi="Arial Bold" w:cs="Arial Bold"/>
      <w:sz w:val="22"/>
      <w:szCs w:val="22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58060A"/>
    <w:pPr>
      <w:numPr>
        <w:ilvl w:val="4"/>
      </w:numPr>
      <w:outlineLvl w:val="4"/>
    </w:pPr>
    <w:rPr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58060A"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58060A"/>
    <w:pPr>
      <w:keepNext/>
      <w:keepLines/>
      <w:numPr>
        <w:ilvl w:val="6"/>
        <w:numId w:val="17"/>
      </w:numPr>
      <w:spacing w:after="140" w:line="260" w:lineRule="atLeast"/>
      <w:jc w:val="left"/>
      <w:outlineLvl w:val="6"/>
    </w:pPr>
    <w:rPr>
      <w:rFonts w:eastAsia="MS Mincho"/>
      <w:i/>
      <w:iCs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17"/>
      </w:numPr>
      <w:spacing w:after="140" w:line="260" w:lineRule="atLeast"/>
      <w:jc w:val="left"/>
      <w:outlineLvl w:val="7"/>
    </w:pPr>
    <w:rPr>
      <w:rFonts w:eastAsia="MS Mincho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060A"/>
    <w:pPr>
      <w:numPr>
        <w:ilvl w:val="8"/>
        <w:numId w:val="17"/>
      </w:numPr>
      <w:spacing w:before="140" w:after="120" w:line="260" w:lineRule="atLeast"/>
      <w:jc w:val="left"/>
      <w:outlineLvl w:val="8"/>
    </w:pPr>
    <w:rPr>
      <w:rFonts w:eastAsia="MS Mincho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8060A"/>
    <w:rPr>
      <w:rFonts w:ascii="Arial" w:hAnsi="Arial" w:cs="Arial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9"/>
    <w:locked/>
    <w:rsid w:val="0058060A"/>
    <w:rPr>
      <w:rFonts w:ascii="Arial" w:hAnsi="Arial" w:cs="Arial"/>
      <w:b/>
      <w:bCs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9"/>
    <w:locked/>
    <w:rsid w:val="0058060A"/>
    <w:rPr>
      <w:rFonts w:ascii="Arial" w:hAnsi="Arial" w:cs="Arial"/>
      <w:b/>
      <w:bCs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9"/>
    <w:locked/>
    <w:rsid w:val="0058060A"/>
    <w:rPr>
      <w:rFonts w:ascii="Arial Bold" w:hAnsi="Arial Bold" w:cs="Arial Bold"/>
      <w:b/>
      <w:bCs/>
      <w:lang w:eastAsia="en-US"/>
    </w:rPr>
  </w:style>
  <w:style w:type="character" w:customStyle="1" w:styleId="Heading5Char">
    <w:name w:val="Heading 5 Char"/>
    <w:link w:val="Heading5"/>
    <w:uiPriority w:val="99"/>
    <w:locked/>
    <w:rsid w:val="0058060A"/>
    <w:rPr>
      <w:rFonts w:ascii="Arial Bold" w:hAnsi="Arial Bold" w:cs="Arial Bold"/>
      <w:b/>
      <w:bCs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58060A"/>
    <w:rPr>
      <w:rFonts w:ascii="Arial Bold" w:hAnsi="Arial Bold" w:cs="Arial Bold"/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58060A"/>
    <w:rPr>
      <w:rFonts w:ascii="Arial" w:hAnsi="Arial" w:cs="Arial"/>
      <w:i/>
      <w:iCs/>
      <w:lang w:eastAsia="en-US"/>
    </w:rPr>
  </w:style>
  <w:style w:type="character" w:customStyle="1" w:styleId="Heading8Char">
    <w:name w:val="Heading 8 Char"/>
    <w:link w:val="Heading8"/>
    <w:uiPriority w:val="99"/>
    <w:locked/>
    <w:rsid w:val="0058060A"/>
    <w:rPr>
      <w:rFonts w:ascii="Arial" w:hAnsi="Arial" w:cs="Arial"/>
      <w:i/>
      <w:iCs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58060A"/>
    <w:rPr>
      <w:rFonts w:ascii="Arial" w:hAnsi="Arial" w:cs="Arial"/>
      <w:i/>
      <w:iCs/>
      <w:lang w:val="fr-FR" w:eastAsia="en-US"/>
    </w:rPr>
  </w:style>
  <w:style w:type="paragraph" w:customStyle="1" w:styleId="Head">
    <w:name w:val="Head"/>
    <w:basedOn w:val="Title"/>
    <w:autoRedefine/>
    <w:uiPriority w:val="99"/>
    <w:semiHidden/>
    <w:rsid w:val="00EC5BE5"/>
    <w:pPr>
      <w:pBdr>
        <w:top w:val="single" w:sz="4" w:space="1" w:color="auto"/>
      </w:pBdr>
      <w:jc w:val="left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58060A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uiPriority w:val="99"/>
    <w:semiHidden/>
    <w:rsid w:val="00EC5BE5"/>
    <w:pPr>
      <w:spacing w:after="120"/>
    </w:pPr>
    <w:rPr>
      <w:sz w:val="18"/>
      <w:szCs w:val="18"/>
    </w:rPr>
  </w:style>
  <w:style w:type="paragraph" w:styleId="TOC1">
    <w:name w:val="toc 1"/>
    <w:basedOn w:val="NormalParagraph"/>
    <w:next w:val="NormalParagraph"/>
    <w:autoRedefine/>
    <w:uiPriority w:val="99"/>
    <w:semiHidden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bCs/>
      <w:noProof/>
      <w:lang w:eastAsia="zh-CN"/>
    </w:rPr>
  </w:style>
  <w:style w:type="paragraph" w:styleId="TOC2">
    <w:name w:val="toc 2"/>
    <w:basedOn w:val="TOC1"/>
    <w:autoRedefine/>
    <w:uiPriority w:val="99"/>
    <w:semiHidden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MS Mincho"/>
      <w:b w:val="0"/>
      <w:bCs w:val="0"/>
      <w:lang w:eastAsia="en-GB"/>
    </w:rPr>
  </w:style>
  <w:style w:type="paragraph" w:styleId="TOC3">
    <w:name w:val="toc 3"/>
    <w:basedOn w:val="TOC2"/>
    <w:autoRedefine/>
    <w:uiPriority w:val="99"/>
    <w:semiHidden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semiHidden/>
    <w:rsid w:val="0058060A"/>
    <w:pPr>
      <w:spacing w:after="120"/>
    </w:pPr>
    <w:rPr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locked/>
    <w:rsid w:val="0058060A"/>
    <w:rPr>
      <w:rFonts w:ascii="Arial" w:eastAsia="SimSun" w:hAnsi="Arial" w:cs="Arial"/>
      <w:sz w:val="25"/>
      <w:szCs w:val="25"/>
    </w:rPr>
  </w:style>
  <w:style w:type="paragraph" w:customStyle="1" w:styleId="ListBullletsub">
    <w:name w:val="List Bulllet (sub)"/>
    <w:basedOn w:val="Normal"/>
    <w:link w:val="ListBullletsubChar"/>
    <w:uiPriority w:val="99"/>
    <w:rsid w:val="00DB6525"/>
    <w:pPr>
      <w:numPr>
        <w:numId w:val="14"/>
      </w:numPr>
    </w:pPr>
    <w:rPr>
      <w:lang w:val="fr-FR"/>
    </w:rPr>
  </w:style>
  <w:style w:type="table" w:customStyle="1" w:styleId="Table1Style">
    <w:name w:val="Table 1 Style"/>
    <w:uiPriority w:val="99"/>
    <w:rsid w:val="00EC5BE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</w:pPr>
    <w:rPr>
      <w:sz w:val="20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locked/>
    <w:rsid w:val="0058060A"/>
    <w:rPr>
      <w:rFonts w:ascii="Arial" w:eastAsia="SimSun" w:hAnsi="Arial" w:cs="Arial"/>
      <w:sz w:val="22"/>
      <w:szCs w:val="22"/>
    </w:rPr>
  </w:style>
  <w:style w:type="paragraph" w:styleId="TOC4">
    <w:name w:val="toc 4"/>
    <w:basedOn w:val="TOC3"/>
    <w:autoRedefine/>
    <w:uiPriority w:val="99"/>
    <w:semiHidden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autoRedefine/>
    <w:uiPriority w:val="99"/>
    <w:semiHidden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autoRedefine/>
    <w:uiPriority w:val="99"/>
    <w:semiHidden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uiPriority w:val="99"/>
    <w:semiHidden/>
    <w:rsid w:val="00EC5BE5"/>
    <w:pPr>
      <w:ind w:left="1200"/>
    </w:pPr>
    <w:rPr>
      <w:rFonts w:ascii="Times New Roman" w:hAnsi="Times New Roman" w:cs="Times New Roman"/>
    </w:rPr>
  </w:style>
  <w:style w:type="paragraph" w:styleId="TOC8">
    <w:name w:val="toc 8"/>
    <w:basedOn w:val="Normal"/>
    <w:next w:val="Normal"/>
    <w:autoRedefine/>
    <w:uiPriority w:val="99"/>
    <w:semiHidden/>
    <w:rsid w:val="00EC5BE5"/>
    <w:pPr>
      <w:ind w:left="1400"/>
    </w:pPr>
    <w:rPr>
      <w:rFonts w:ascii="Times New Roman" w:hAnsi="Times New Roman" w:cs="Times New Roman"/>
    </w:rPr>
  </w:style>
  <w:style w:type="paragraph" w:styleId="TOC9">
    <w:name w:val="toc 9"/>
    <w:basedOn w:val="Normal"/>
    <w:next w:val="Normal"/>
    <w:autoRedefine/>
    <w:uiPriority w:val="99"/>
    <w:semiHidden/>
    <w:rsid w:val="0058060A"/>
    <w:pPr>
      <w:ind w:left="1760"/>
    </w:pPr>
  </w:style>
  <w:style w:type="paragraph" w:customStyle="1" w:styleId="ListBullet1">
    <w:name w:val="List Bullet 1"/>
    <w:basedOn w:val="NormalParagraph"/>
    <w:uiPriority w:val="99"/>
    <w:rsid w:val="0058060A"/>
    <w:pPr>
      <w:numPr>
        <w:numId w:val="22"/>
      </w:numPr>
      <w:tabs>
        <w:tab w:val="left" w:pos="680"/>
      </w:tabs>
    </w:pPr>
  </w:style>
  <w:style w:type="paragraph" w:customStyle="1" w:styleId="GSMABodytext">
    <w:name w:val="GSMA Body text"/>
    <w:basedOn w:val="Normal"/>
    <w:uiPriority w:val="99"/>
    <w:rsid w:val="00EC5BE5"/>
    <w:rPr>
      <w:rFonts w:eastAsia="MS Mincho"/>
    </w:rPr>
  </w:style>
  <w:style w:type="paragraph" w:styleId="List">
    <w:name w:val="List"/>
    <w:basedOn w:val="Normal"/>
    <w:uiPriority w:val="99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99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uiPriority w:val="99"/>
    <w:semiHidden/>
    <w:rsid w:val="00EC5BE5"/>
    <w:pPr>
      <w:numPr>
        <w:numId w:val="9"/>
      </w:numPr>
    </w:pPr>
  </w:style>
  <w:style w:type="paragraph" w:styleId="ListBullet2">
    <w:name w:val="List Bullet 2"/>
    <w:basedOn w:val="ListBullet1"/>
    <w:uiPriority w:val="99"/>
    <w:rsid w:val="0058060A"/>
    <w:pPr>
      <w:numPr>
        <w:ilvl w:val="1"/>
      </w:numPr>
      <w:tabs>
        <w:tab w:val="clear" w:pos="680"/>
        <w:tab w:val="left" w:pos="1021"/>
        <w:tab w:val="num" w:pos="1134"/>
      </w:tabs>
      <w:ind w:hanging="567"/>
    </w:pPr>
  </w:style>
  <w:style w:type="paragraph" w:customStyle="1" w:styleId="GSMCoverImage">
    <w:name w:val="GSM Cover Image"/>
    <w:autoRedefine/>
    <w:uiPriority w:val="99"/>
    <w:rsid w:val="00EC5BE5"/>
    <w:pPr>
      <w:spacing w:before="960" w:after="240"/>
      <w:jc w:val="center"/>
    </w:pPr>
    <w:rPr>
      <w:lang w:val="en-GB" w:eastAsia="en-US"/>
    </w:rPr>
  </w:style>
  <w:style w:type="paragraph" w:customStyle="1" w:styleId="DocumentManagement">
    <w:name w:val="Document Management"/>
    <w:basedOn w:val="Heading1"/>
    <w:link w:val="DocumentManagementChar"/>
    <w:uiPriority w:val="99"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99"/>
    <w:rsid w:val="0058060A"/>
    <w:pPr>
      <w:spacing w:before="240" w:after="60"/>
    </w:pPr>
    <w:rPr>
      <w:b/>
      <w:bCs/>
      <w:sz w:val="24"/>
      <w:szCs w:val="24"/>
    </w:rPr>
  </w:style>
  <w:style w:type="paragraph" w:customStyle="1" w:styleId="TableHeader">
    <w:name w:val="Table Header"/>
    <w:basedOn w:val="NormalParagraph"/>
    <w:uiPriority w:val="99"/>
    <w:rsid w:val="0058060A"/>
    <w:pPr>
      <w:keepNext/>
      <w:spacing w:before="60" w:after="0"/>
    </w:pPr>
    <w:rPr>
      <w:b/>
      <w:bCs/>
      <w:color w:val="FFFFFF"/>
      <w:lang w:val="en-US"/>
    </w:rPr>
  </w:style>
  <w:style w:type="paragraph" w:styleId="Footer">
    <w:name w:val="footer"/>
    <w:basedOn w:val="NormalParagraph"/>
    <w:link w:val="FooterChar"/>
    <w:uiPriority w:val="99"/>
    <w:rsid w:val="0058060A"/>
    <w:pPr>
      <w:tabs>
        <w:tab w:val="right" w:pos="8930"/>
        <w:tab w:val="right" w:pos="13892"/>
      </w:tabs>
    </w:pPr>
    <w:rPr>
      <w:sz w:val="20"/>
      <w:szCs w:val="20"/>
      <w:lang w:eastAsia="ja-JP"/>
    </w:rPr>
  </w:style>
  <w:style w:type="character" w:customStyle="1" w:styleId="FooterChar">
    <w:name w:val="Footer Char"/>
    <w:link w:val="Footer"/>
    <w:uiPriority w:val="99"/>
    <w:locked/>
    <w:rsid w:val="0058060A"/>
    <w:rPr>
      <w:rFonts w:ascii="Arial" w:eastAsia="SimSun" w:hAnsi="Arial" w:cs="Arial"/>
      <w:sz w:val="22"/>
      <w:szCs w:val="22"/>
    </w:rPr>
  </w:style>
  <w:style w:type="character" w:styleId="Hyperlink">
    <w:name w:val="Hyperlink"/>
    <w:uiPriority w:val="99"/>
    <w:rsid w:val="0058060A"/>
    <w:rPr>
      <w:color w:val="0000FF"/>
      <w:u w:val="single"/>
    </w:rPr>
  </w:style>
  <w:style w:type="paragraph" w:customStyle="1" w:styleId="Titlelabel">
    <w:name w:val="Title label"/>
    <w:basedOn w:val="Normal"/>
    <w:uiPriority w:val="99"/>
    <w:semiHidden/>
    <w:rsid w:val="00EC5BE5"/>
    <w:rPr>
      <w:b/>
      <w:bCs/>
      <w:spacing w:val="20"/>
      <w:sz w:val="36"/>
      <w:szCs w:val="36"/>
      <w:lang w:val="en-IE"/>
    </w:rPr>
  </w:style>
  <w:style w:type="paragraph" w:customStyle="1" w:styleId="Centredtext">
    <w:name w:val="Centred text"/>
    <w:basedOn w:val="NormalParagraph"/>
    <w:uiPriority w:val="99"/>
    <w:rsid w:val="0058060A"/>
    <w:pPr>
      <w:keepNext/>
      <w:jc w:val="center"/>
    </w:pPr>
    <w:rPr>
      <w:lang w:eastAsia="zh-CN"/>
    </w:rPr>
  </w:style>
  <w:style w:type="paragraph" w:customStyle="1" w:styleId="DocumentHistory">
    <w:name w:val="Document History"/>
    <w:basedOn w:val="Heading2"/>
    <w:link w:val="DocumentHistoryChar"/>
    <w:uiPriority w:val="99"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99"/>
    <w:rsid w:val="0058060A"/>
    <w:pPr>
      <w:pBdr>
        <w:bottom w:val="single" w:sz="4" w:space="4" w:color="auto"/>
      </w:pBdr>
      <w:spacing w:before="480" w:after="240"/>
    </w:pPr>
    <w:rPr>
      <w:i/>
      <w:iCs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58060A"/>
    <w:pPr>
      <w:numPr>
        <w:numId w:val="25"/>
      </w:numPr>
      <w:tabs>
        <w:tab w:val="left" w:pos="1009"/>
      </w:tabs>
      <w:spacing w:before="120"/>
      <w:ind w:left="0" w:firstLine="0"/>
      <w:jc w:val="center"/>
    </w:pPr>
    <w:rPr>
      <w:b/>
      <w:bCs/>
      <w:lang w:eastAsia="de-DE"/>
    </w:rPr>
  </w:style>
  <w:style w:type="paragraph" w:customStyle="1" w:styleId="Normal2">
    <w:name w:val="Normal2"/>
    <w:basedOn w:val="Normal"/>
    <w:uiPriority w:val="99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uiPriority w:val="99"/>
    <w:locked/>
    <w:rsid w:val="00DB6525"/>
    <w:rPr>
      <w:rFonts w:ascii="Arial" w:eastAsia="SimSun" w:hAnsi="Arial" w:cs="Arial"/>
      <w:lang w:val="fr-FR" w:eastAsia="zh-CN"/>
    </w:rPr>
  </w:style>
  <w:style w:type="paragraph" w:customStyle="1" w:styleId="normalPRD">
    <w:name w:val="normalPRD"/>
    <w:basedOn w:val="Normal"/>
    <w:uiPriority w:val="99"/>
    <w:semiHidden/>
    <w:rsid w:val="00457119"/>
    <w:pPr>
      <w:jc w:val="left"/>
    </w:pPr>
  </w:style>
  <w:style w:type="paragraph" w:customStyle="1" w:styleId="Dictionarytext">
    <w:name w:val="Dictionary text"/>
    <w:basedOn w:val="BodyText"/>
    <w:uiPriority w:val="99"/>
    <w:semiHidden/>
    <w:rsid w:val="00EC5BE5"/>
    <w:pPr>
      <w:spacing w:before="60" w:after="60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ictionarytextbox">
    <w:name w:val="dictionary text box"/>
    <w:basedOn w:val="Dictionarytext"/>
    <w:uiPriority w:val="99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  <w:iCs/>
    </w:rPr>
  </w:style>
  <w:style w:type="paragraph" w:styleId="BodyText">
    <w:name w:val="Body Text"/>
    <w:basedOn w:val="Normal"/>
    <w:link w:val="BodyTextChar"/>
    <w:uiPriority w:val="99"/>
    <w:semiHidden/>
    <w:rsid w:val="00EC5BE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C5BE5"/>
    <w:rPr>
      <w:rFonts w:ascii="Arial" w:eastAsia="SimSun" w:hAnsi="Arial" w:cs="Arial"/>
      <w:sz w:val="22"/>
      <w:szCs w:val="22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EC5BE5"/>
    <w:rPr>
      <w:rFonts w:eastAsia="SimSun" w:cs="Times New Roman"/>
      <w:lang w:eastAsia="zh-CN"/>
    </w:rPr>
  </w:style>
  <w:style w:type="paragraph" w:customStyle="1" w:styleId="Heading0">
    <w:name w:val="Heading 0"/>
    <w:basedOn w:val="Normal"/>
    <w:uiPriority w:val="99"/>
    <w:semiHidden/>
    <w:rsid w:val="00EC5BE5"/>
    <w:pPr>
      <w:tabs>
        <w:tab w:val="left" w:pos="851"/>
      </w:tabs>
      <w:spacing w:after="240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SN1Code">
    <w:name w:val="ASN1Code"/>
    <w:basedOn w:val="Normal"/>
    <w:uiPriority w:val="99"/>
    <w:semiHidden/>
    <w:rsid w:val="00EC5BE5"/>
    <w:rPr>
      <w:rFonts w:ascii="Courier New" w:hAnsi="Courier New" w:cs="Courier New"/>
      <w:sz w:val="20"/>
      <w:szCs w:val="20"/>
      <w:lang w:val="en-US"/>
    </w:rPr>
  </w:style>
  <w:style w:type="paragraph" w:customStyle="1" w:styleId="PL">
    <w:name w:val="PL"/>
    <w:uiPriority w:val="99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EC5BE5"/>
  </w:style>
  <w:style w:type="paragraph" w:customStyle="1" w:styleId="TableText">
    <w:name w:val="Table Text"/>
    <w:basedOn w:val="NormalParagraph"/>
    <w:link w:val="TableTextChar"/>
    <w:qFormat/>
    <w:rsid w:val="0058060A"/>
    <w:pPr>
      <w:spacing w:before="40" w:after="40"/>
    </w:pPr>
    <w:rPr>
      <w:sz w:val="20"/>
      <w:szCs w:val="20"/>
      <w:lang w:eastAsia="de-DE"/>
    </w:rPr>
  </w:style>
  <w:style w:type="paragraph" w:customStyle="1" w:styleId="HD2">
    <w:name w:val="HD2"/>
    <w:basedOn w:val="Normal"/>
    <w:uiPriority w:val="99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bCs/>
      <w:caps/>
      <w:color w:val="000000"/>
      <w:sz w:val="24"/>
      <w:szCs w:val="24"/>
    </w:rPr>
  </w:style>
  <w:style w:type="paragraph" w:customStyle="1" w:styleId="CSSummary">
    <w:name w:val="CS_Summary"/>
    <w:basedOn w:val="Normal"/>
    <w:uiPriority w:val="99"/>
    <w:semiHidden/>
    <w:rsid w:val="00EC5BE5"/>
    <w:rPr>
      <w:rFonts w:eastAsia="MS Mincho"/>
      <w:b/>
      <w:bCs/>
      <w:color w:val="FF0000"/>
      <w:sz w:val="20"/>
      <w:szCs w:val="20"/>
    </w:rPr>
  </w:style>
  <w:style w:type="paragraph" w:customStyle="1" w:styleId="CSLegal2">
    <w:name w:val="CS_Legal2"/>
    <w:basedOn w:val="Normal"/>
    <w:uiPriority w:val="99"/>
    <w:rsid w:val="0058060A"/>
    <w:rPr>
      <w:rFonts w:eastAsia="MS Mincho"/>
      <w:b/>
      <w:bCs/>
      <w:sz w:val="14"/>
      <w:szCs w:val="14"/>
      <w:u w:val="single"/>
    </w:rPr>
  </w:style>
  <w:style w:type="paragraph" w:customStyle="1" w:styleId="CSLegal3">
    <w:name w:val="CS_Legal3"/>
    <w:basedOn w:val="NormalParagraph"/>
    <w:uiPriority w:val="99"/>
    <w:rsid w:val="0058060A"/>
    <w:pPr>
      <w:spacing w:after="120"/>
    </w:pPr>
    <w:rPr>
      <w:rFonts w:eastAsia="MS Mincho"/>
      <w:sz w:val="14"/>
      <w:szCs w:val="14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EC5BE5"/>
    <w:pPr>
      <w:jc w:val="center"/>
    </w:pPr>
    <w:rPr>
      <w:rFonts w:eastAsia="MS Mincho"/>
      <w:b/>
      <w:bCs/>
      <w:i/>
      <w:iCs/>
      <w:sz w:val="20"/>
      <w:szCs w:val="20"/>
    </w:rPr>
  </w:style>
  <w:style w:type="paragraph" w:customStyle="1" w:styleId="NormalStyleIndentedParagraph">
    <w:name w:val="Normal Style Indented Paragraph"/>
    <w:basedOn w:val="Normal"/>
    <w:link w:val="NormalStyleIndentedParagraphChar"/>
    <w:uiPriority w:val="99"/>
    <w:rsid w:val="00BB25E9"/>
    <w:pPr>
      <w:ind w:left="360"/>
    </w:pPr>
  </w:style>
  <w:style w:type="table" w:customStyle="1" w:styleId="Table2Style">
    <w:name w:val="Table 2 Style"/>
    <w:uiPriority w:val="99"/>
    <w:rsid w:val="00EC5BE5"/>
    <w:pPr>
      <w:spacing w:before="120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STitle">
    <w:name w:val="CS_Title"/>
    <w:basedOn w:val="Title"/>
    <w:uiPriority w:val="99"/>
    <w:semiHidden/>
    <w:rsid w:val="00EC5BE5"/>
    <w:pPr>
      <w:spacing w:before="0" w:after="0"/>
      <w:ind w:left="560"/>
      <w:jc w:val="left"/>
    </w:pPr>
    <w:rPr>
      <w:rFonts w:eastAsia="MS Mincho"/>
      <w:kern w:val="0"/>
      <w:sz w:val="36"/>
      <w:szCs w:val="36"/>
      <w:lang w:val="en-IE"/>
    </w:rPr>
  </w:style>
  <w:style w:type="paragraph" w:customStyle="1" w:styleId="CSNumber">
    <w:name w:val="CS_Number"/>
    <w:basedOn w:val="Title"/>
    <w:uiPriority w:val="99"/>
    <w:semiHidden/>
    <w:rsid w:val="00EC5BE5"/>
    <w:pPr>
      <w:spacing w:before="0" w:after="0"/>
      <w:ind w:left="560"/>
    </w:pPr>
    <w:rPr>
      <w:rFonts w:eastAsia="MS Mincho"/>
      <w:kern w:val="0"/>
      <w:sz w:val="28"/>
      <w:szCs w:val="28"/>
      <w:lang w:val="en-IE"/>
    </w:rPr>
  </w:style>
  <w:style w:type="paragraph" w:customStyle="1" w:styleId="DocumentTitle">
    <w:name w:val="Document Title"/>
    <w:basedOn w:val="Normal"/>
    <w:next w:val="Normal"/>
    <w:autoRedefine/>
    <w:uiPriority w:val="99"/>
    <w:semiHidden/>
    <w:rsid w:val="00EC5BE5"/>
    <w:pPr>
      <w:framePr w:hSpace="180" w:wrap="notBeside" w:hAnchor="margin" w:y="359"/>
      <w:ind w:right="113"/>
      <w:jc w:val="right"/>
    </w:pPr>
    <w:rPr>
      <w:rFonts w:eastAsia="MS Mincho"/>
      <w:b/>
      <w:bCs/>
      <w:sz w:val="36"/>
      <w:szCs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uiPriority w:val="99"/>
    <w:semiHidden/>
    <w:rsid w:val="00EC5BE5"/>
    <w:pPr>
      <w:framePr w:wrap="notBeside"/>
      <w:ind w:left="560" w:right="0"/>
    </w:pPr>
    <w:rPr>
      <w:sz w:val="32"/>
      <w:szCs w:val="32"/>
      <w:lang w:val="en-IE"/>
    </w:rPr>
  </w:style>
  <w:style w:type="paragraph" w:customStyle="1" w:styleId="CSHeading">
    <w:name w:val="CS_Heading"/>
    <w:basedOn w:val="Normal"/>
    <w:uiPriority w:val="99"/>
    <w:semiHidden/>
    <w:rsid w:val="0058060A"/>
    <w:pPr>
      <w:spacing w:line="360" w:lineRule="auto"/>
    </w:pPr>
    <w:rPr>
      <w:b/>
      <w:bCs/>
    </w:rPr>
  </w:style>
  <w:style w:type="paragraph" w:customStyle="1" w:styleId="CSLegal1">
    <w:name w:val="CS_Legal1"/>
    <w:basedOn w:val="Normal"/>
    <w:uiPriority w:val="99"/>
    <w:rsid w:val="0058060A"/>
    <w:rPr>
      <w:b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80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58060A"/>
    <w:rPr>
      <w:rFonts w:ascii="Tahoma" w:eastAsia="SimSun" w:hAnsi="Tahoma" w:cs="Tahoma"/>
      <w:sz w:val="16"/>
      <w:szCs w:val="16"/>
      <w:lang w:eastAsia="zh-CN"/>
    </w:rPr>
  </w:style>
  <w:style w:type="paragraph" w:customStyle="1" w:styleId="Listletter">
    <w:name w:val="List letter"/>
    <w:basedOn w:val="NormalParagraph"/>
    <w:uiPriority w:val="99"/>
    <w:rsid w:val="0058060A"/>
    <w:pPr>
      <w:numPr>
        <w:ilvl w:val="1"/>
        <w:numId w:val="23"/>
      </w:numPr>
    </w:pPr>
  </w:style>
  <w:style w:type="paragraph" w:customStyle="1" w:styleId="TabletextBOLD">
    <w:name w:val="Table text BOLD"/>
    <w:basedOn w:val="TableText"/>
    <w:next w:val="TableText"/>
    <w:autoRedefine/>
    <w:uiPriority w:val="99"/>
    <w:semiHidden/>
    <w:rsid w:val="00EC5BE5"/>
    <w:pPr>
      <w:framePr w:hSpace="180" w:wrap="auto" w:vAnchor="page" w:hAnchor="margin" w:y="1621"/>
    </w:pPr>
    <w:rPr>
      <w:rFonts w:eastAsia="PMingLiU"/>
      <w:b/>
      <w:bCs/>
    </w:rPr>
  </w:style>
  <w:style w:type="paragraph" w:styleId="ListBullet3">
    <w:name w:val="List Bullet 3"/>
    <w:basedOn w:val="ListBullet2"/>
    <w:uiPriority w:val="99"/>
    <w:rsid w:val="0058060A"/>
    <w:pPr>
      <w:numPr>
        <w:ilvl w:val="2"/>
      </w:numPr>
      <w:tabs>
        <w:tab w:val="clear" w:pos="1021"/>
        <w:tab w:val="left" w:pos="1361"/>
        <w:tab w:val="num" w:pos="2126"/>
      </w:tabs>
      <w:ind w:hanging="992"/>
    </w:pPr>
  </w:style>
  <w:style w:type="paragraph" w:customStyle="1" w:styleId="msolistparagraph0">
    <w:name w:val="msolistparagraph"/>
    <w:basedOn w:val="Normal"/>
    <w:uiPriority w:val="99"/>
    <w:semiHidden/>
    <w:rsid w:val="00EC5BE5"/>
    <w:pPr>
      <w:ind w:left="720"/>
    </w:pPr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ullet2">
    <w:name w:val="Bullet2"/>
    <w:basedOn w:val="Normal2"/>
    <w:uiPriority w:val="99"/>
    <w:semiHidden/>
    <w:rsid w:val="00EC5BE5"/>
    <w:pPr>
      <w:numPr>
        <w:numId w:val="10"/>
      </w:numPr>
      <w:spacing w:before="0"/>
    </w:pPr>
  </w:style>
  <w:style w:type="paragraph" w:customStyle="1" w:styleId="FrontMatter">
    <w:name w:val="Front Matter"/>
    <w:autoRedefine/>
    <w:uiPriority w:val="99"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bCs/>
      <w:sz w:val="24"/>
      <w:szCs w:val="24"/>
      <w:lang w:val="en-GB" w:eastAsia="en-US"/>
    </w:rPr>
  </w:style>
  <w:style w:type="paragraph" w:customStyle="1" w:styleId="FrontMatterTitles">
    <w:name w:val="Front Matter Titles"/>
    <w:basedOn w:val="Normal"/>
    <w:uiPriority w:val="99"/>
    <w:rsid w:val="00EC5BE5"/>
    <w:pPr>
      <w:spacing w:after="60"/>
    </w:pPr>
    <w:rPr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C5BE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rsid w:val="0058060A"/>
    <w:pPr>
      <w:numPr>
        <w:numId w:val="23"/>
      </w:numPr>
      <w:spacing w:before="0" w:after="200" w:line="276" w:lineRule="auto"/>
    </w:pPr>
  </w:style>
  <w:style w:type="paragraph" w:customStyle="1" w:styleId="Figurecaption">
    <w:name w:val="Figure caption"/>
    <w:basedOn w:val="NormalParagraph"/>
    <w:uiPriority w:val="99"/>
    <w:rsid w:val="0058060A"/>
    <w:pPr>
      <w:numPr>
        <w:numId w:val="16"/>
      </w:numPr>
      <w:tabs>
        <w:tab w:val="left" w:pos="1009"/>
      </w:tabs>
      <w:jc w:val="center"/>
    </w:pPr>
    <w:rPr>
      <w:b/>
      <w:bCs/>
      <w:lang w:val="en-US"/>
    </w:rPr>
  </w:style>
  <w:style w:type="character" w:styleId="CommentReference">
    <w:name w:val="annotation reference"/>
    <w:uiPriority w:val="99"/>
    <w:semiHidden/>
    <w:rsid w:val="00EC5BE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C5BE5"/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9"/>
    <w:rsid w:val="0058060A"/>
    <w:pPr>
      <w:numPr>
        <w:ilvl w:val="0"/>
        <w:numId w:val="21"/>
      </w:numPr>
      <w:tabs>
        <w:tab w:val="left" w:pos="1021"/>
      </w:tabs>
    </w:pPr>
  </w:style>
  <w:style w:type="table" w:styleId="TableGrid">
    <w:name w:val="Table Grid"/>
    <w:basedOn w:val="TableNormal"/>
    <w:uiPriority w:val="9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99"/>
    <w:rsid w:val="0058060A"/>
    <w:pPr>
      <w:numPr>
        <w:ilvl w:val="2"/>
        <w:numId w:val="23"/>
      </w:numPr>
      <w:tabs>
        <w:tab w:val="left" w:pos="1361"/>
      </w:tabs>
    </w:pPr>
  </w:style>
  <w:style w:type="paragraph" w:styleId="TOCHeading">
    <w:name w:val="TOC Heading"/>
    <w:basedOn w:val="NormalParagraph"/>
    <w:next w:val="NormalParagraph"/>
    <w:uiPriority w:val="99"/>
    <w:qFormat/>
    <w:rsid w:val="0058060A"/>
    <w:pPr>
      <w:keepNext/>
      <w:pageBreakBefore/>
    </w:pPr>
    <w:rPr>
      <w:b/>
      <w:bCs/>
      <w:sz w:val="28"/>
      <w:szCs w:val="28"/>
    </w:rPr>
  </w:style>
  <w:style w:type="paragraph" w:customStyle="1" w:styleId="AnnexH2">
    <w:name w:val="Annex H2"/>
    <w:basedOn w:val="Normal"/>
    <w:next w:val="Normal"/>
    <w:uiPriority w:val="99"/>
    <w:semiHidden/>
    <w:rsid w:val="00EC5BE5"/>
    <w:pPr>
      <w:spacing w:before="0"/>
    </w:pPr>
    <w:rPr>
      <w:b/>
      <w:bCs/>
      <w:color w:val="000000"/>
      <w:sz w:val="24"/>
      <w:szCs w:val="24"/>
    </w:rPr>
  </w:style>
  <w:style w:type="paragraph" w:customStyle="1" w:styleId="AnnexH3">
    <w:name w:val="AnnexH3"/>
    <w:basedOn w:val="Heading3"/>
    <w:uiPriority w:val="99"/>
    <w:semiHidden/>
    <w:rsid w:val="00EC5BE5"/>
    <w:pPr>
      <w:numPr>
        <w:ilvl w:val="0"/>
        <w:numId w:val="0"/>
      </w:numPr>
      <w:jc w:val="both"/>
    </w:pPr>
  </w:style>
  <w:style w:type="paragraph" w:customStyle="1" w:styleId="AnnexH1">
    <w:name w:val="Annex H1"/>
    <w:basedOn w:val="Normal"/>
    <w:next w:val="Normal"/>
    <w:uiPriority w:val="99"/>
    <w:semiHidden/>
    <w:rsid w:val="00EC5BE5"/>
    <w:pPr>
      <w:numPr>
        <w:numId w:val="11"/>
      </w:numPr>
      <w:spacing w:before="0"/>
    </w:pPr>
    <w:rPr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rsid w:val="00EC5BE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20"/>
      </w:numPr>
    </w:pPr>
  </w:style>
  <w:style w:type="paragraph" w:customStyle="1" w:styleId="AppendixH1">
    <w:name w:val="Appendix H1"/>
    <w:basedOn w:val="Heading1"/>
    <w:next w:val="Normal"/>
    <w:uiPriority w:val="99"/>
    <w:semiHidden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uiPriority w:val="99"/>
    <w:semiHidden/>
    <w:rsid w:val="00EC5BE5"/>
  </w:style>
  <w:style w:type="paragraph" w:customStyle="1" w:styleId="AppendixH3">
    <w:name w:val="Appendix H3"/>
    <w:basedOn w:val="Heading3"/>
    <w:link w:val="AppendixH3Char"/>
    <w:uiPriority w:val="99"/>
    <w:semiHidden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3Char">
    <w:name w:val="Appendix H3 Char"/>
    <w:link w:val="AppendixH3"/>
    <w:uiPriority w:val="99"/>
    <w:semiHidden/>
    <w:locked/>
    <w:rsid w:val="00EC5BE5"/>
    <w:rPr>
      <w:rFonts w:ascii="Arial" w:hAnsi="Arial" w:cs="Arial"/>
      <w:b/>
      <w:bCs/>
      <w:sz w:val="24"/>
      <w:szCs w:val="24"/>
      <w:lang w:eastAsia="en-US"/>
    </w:rPr>
  </w:style>
  <w:style w:type="paragraph" w:customStyle="1" w:styleId="AppendixH5">
    <w:name w:val="Appendix H5"/>
    <w:basedOn w:val="Heading5"/>
    <w:link w:val="AppendixH5Char"/>
    <w:uiPriority w:val="99"/>
    <w:semiHidden/>
    <w:rsid w:val="00EC5BE5"/>
    <w:pPr>
      <w:numPr>
        <w:ilvl w:val="0"/>
        <w:numId w:val="0"/>
      </w:numPr>
    </w:pPr>
  </w:style>
  <w:style w:type="character" w:customStyle="1" w:styleId="AppendixH4Char">
    <w:name w:val="Appendix H4 Char"/>
    <w:link w:val="AppendixH4"/>
    <w:uiPriority w:val="99"/>
    <w:semiHidden/>
    <w:locked/>
    <w:rsid w:val="00EC5BE5"/>
    <w:rPr>
      <w:rFonts w:ascii="Arial Bold" w:hAnsi="Arial Bold" w:cs="Arial Bold"/>
      <w:b/>
      <w:bCs/>
      <w:lang w:eastAsia="en-US"/>
    </w:rPr>
  </w:style>
  <w:style w:type="character" w:customStyle="1" w:styleId="AppendixH5Char">
    <w:name w:val="Appendix H5 Char"/>
    <w:link w:val="AppendixH5"/>
    <w:uiPriority w:val="99"/>
    <w:semiHidden/>
    <w:locked/>
    <w:rsid w:val="00EC5BE5"/>
    <w:rPr>
      <w:rFonts w:ascii="Arial Bold" w:hAnsi="Arial Bold" w:cs="Arial Bold"/>
      <w:b/>
      <w:bCs/>
      <w:lang w:val="en-US" w:eastAsia="en-US"/>
    </w:rPr>
  </w:style>
  <w:style w:type="paragraph" w:customStyle="1" w:styleId="ASN1Code0">
    <w:name w:val="ASN.1 Code"/>
    <w:link w:val="ASN1CodeChar"/>
    <w:uiPriority w:val="99"/>
    <w:rsid w:val="0058060A"/>
    <w:pPr>
      <w:spacing w:line="276" w:lineRule="auto"/>
    </w:pPr>
    <w:rPr>
      <w:rFonts w:ascii="Courier New" w:eastAsia="SimSun" w:hAnsi="Courier New" w:cs="Courier New"/>
      <w:lang w:val="en-GB" w:eastAsia="en-GB"/>
    </w:rPr>
  </w:style>
  <w:style w:type="paragraph" w:customStyle="1" w:styleId="XML">
    <w:name w:val="XML"/>
    <w:link w:val="XMLChar"/>
    <w:uiPriority w:val="99"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 w:cs="Arial"/>
      <w:noProof/>
      <w:color w:val="008080"/>
      <w:sz w:val="18"/>
      <w:szCs w:val="18"/>
      <w:lang w:val="en-GB" w:eastAsia="en-GB"/>
    </w:rPr>
  </w:style>
  <w:style w:type="character" w:customStyle="1" w:styleId="DocumentManagementChar">
    <w:name w:val="Document Management Char"/>
    <w:link w:val="DocumentManagement"/>
    <w:uiPriority w:val="99"/>
    <w:locked/>
    <w:rsid w:val="00274694"/>
    <w:rPr>
      <w:rFonts w:ascii="Arial" w:hAnsi="Arial" w:cs="Arial"/>
      <w:b/>
      <w:bCs/>
      <w:sz w:val="28"/>
      <w:szCs w:val="28"/>
      <w:lang w:eastAsia="en-US"/>
    </w:rPr>
  </w:style>
  <w:style w:type="character" w:customStyle="1" w:styleId="ASN1CodeChar">
    <w:name w:val="ASN.1 Code Char"/>
    <w:link w:val="ASN1Code0"/>
    <w:uiPriority w:val="99"/>
    <w:locked/>
    <w:rsid w:val="0058060A"/>
    <w:rPr>
      <w:rFonts w:ascii="Courier New" w:eastAsia="SimSun" w:hAnsi="Courier New" w:cs="Courier New"/>
      <w:sz w:val="22"/>
      <w:szCs w:val="22"/>
    </w:rPr>
  </w:style>
  <w:style w:type="paragraph" w:customStyle="1" w:styleId="Annex">
    <w:name w:val="Annex"/>
    <w:next w:val="Normal"/>
    <w:uiPriority w:val="99"/>
    <w:rsid w:val="0058060A"/>
    <w:pPr>
      <w:keepNext/>
      <w:keepLines/>
      <w:numPr>
        <w:numId w:val="15"/>
      </w:numPr>
      <w:spacing w:before="360" w:after="60" w:line="276" w:lineRule="auto"/>
      <w:outlineLvl w:val="0"/>
    </w:pPr>
    <w:rPr>
      <w:rFonts w:ascii="Arial" w:eastAsia="SimSun" w:hAnsi="Arial" w:cs="Arial"/>
      <w:b/>
      <w:bCs/>
      <w:sz w:val="28"/>
      <w:szCs w:val="28"/>
      <w:lang w:val="en-GB" w:eastAsia="zh-CN"/>
    </w:rPr>
  </w:style>
  <w:style w:type="character" w:customStyle="1" w:styleId="XMLChar">
    <w:name w:val="XML Char"/>
    <w:link w:val="XML"/>
    <w:uiPriority w:val="99"/>
    <w:locked/>
    <w:rsid w:val="0058060A"/>
    <w:rPr>
      <w:rFonts w:ascii="Arial" w:eastAsia="SimSun" w:hAnsi="Arial" w:cs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uiPriority w:val="99"/>
    <w:rsid w:val="00EC5BE5"/>
  </w:style>
  <w:style w:type="paragraph" w:customStyle="1" w:styleId="Style1">
    <w:name w:val="Style1"/>
    <w:basedOn w:val="Title"/>
    <w:autoRedefine/>
    <w:uiPriority w:val="99"/>
    <w:semiHidden/>
    <w:rsid w:val="00EC5BE5"/>
  </w:style>
  <w:style w:type="paragraph" w:customStyle="1" w:styleId="OtherInformation">
    <w:name w:val="Other Information"/>
    <w:basedOn w:val="Heading2"/>
    <w:link w:val="OtherInformationChar"/>
    <w:uiPriority w:val="99"/>
    <w:rsid w:val="00274694"/>
    <w:pPr>
      <w:numPr>
        <w:ilvl w:val="0"/>
        <w:numId w:val="0"/>
      </w:numPr>
    </w:pPr>
  </w:style>
  <w:style w:type="character" w:customStyle="1" w:styleId="DocumentHistoryChar">
    <w:name w:val="Document History Char"/>
    <w:link w:val="DocumentHistory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ormalStyleIndentedParagraphChar">
    <w:name w:val="Normal Style Indented Paragraph Char"/>
    <w:link w:val="NormalStyleIndentedParagraph"/>
    <w:uiPriority w:val="99"/>
    <w:locked/>
    <w:rsid w:val="00BB25E9"/>
    <w:rPr>
      <w:rFonts w:ascii="Arial" w:eastAsia="SimSun" w:hAnsi="Arial" w:cs="Arial"/>
      <w:sz w:val="22"/>
      <w:szCs w:val="22"/>
      <w:lang w:eastAsia="zh-CN"/>
    </w:rPr>
  </w:style>
  <w:style w:type="character" w:customStyle="1" w:styleId="OtherInformationChar">
    <w:name w:val="Other Information Char"/>
    <w:link w:val="OtherInformation"/>
    <w:uiPriority w:val="99"/>
    <w:locked/>
    <w:rsid w:val="00274694"/>
    <w:rPr>
      <w:rFonts w:ascii="Arial" w:hAnsi="Arial" w:cs="Arial"/>
      <w:b/>
      <w:bCs/>
      <w:sz w:val="24"/>
      <w:szCs w:val="24"/>
      <w:lang w:eastAsia="en-US"/>
    </w:rPr>
  </w:style>
  <w:style w:type="paragraph" w:customStyle="1" w:styleId="TableBulletText">
    <w:name w:val="Table Bullet Text"/>
    <w:basedOn w:val="TableText"/>
    <w:link w:val="TableBulletTextChar"/>
    <w:uiPriority w:val="99"/>
    <w:rsid w:val="0058060A"/>
    <w:pPr>
      <w:numPr>
        <w:numId w:val="24"/>
      </w:numPr>
    </w:pPr>
  </w:style>
  <w:style w:type="character" w:customStyle="1" w:styleId="TableTextChar">
    <w:name w:val="Table Text Char"/>
    <w:link w:val="TableText"/>
    <w:uiPriority w:val="1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8060A"/>
    <w:rPr>
      <w:rFonts w:ascii="Arial" w:eastAsia="SimSun" w:hAnsi="Arial" w:cs="Arial"/>
      <w:sz w:val="22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8060A"/>
    <w:rPr>
      <w:rFonts w:ascii="Arial" w:eastAsia="SimSun" w:hAnsi="Arial" w:cs="Arial"/>
      <w:sz w:val="20"/>
      <w:szCs w:val="20"/>
      <w:lang w:eastAsia="de-DE"/>
    </w:rPr>
  </w:style>
  <w:style w:type="paragraph" w:customStyle="1" w:styleId="CSLegalTxt">
    <w:name w:val="CS LegalTxt"/>
    <w:uiPriority w:val="99"/>
    <w:rsid w:val="0058060A"/>
    <w:pPr>
      <w:jc w:val="both"/>
    </w:pPr>
    <w:rPr>
      <w:rFonts w:ascii="Arial" w:hAnsi="Arial" w:cs="Arial"/>
      <w:sz w:val="14"/>
      <w:szCs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58060A"/>
    <w:pPr>
      <w:jc w:val="center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customStyle="1" w:styleId="CSFieldName">
    <w:name w:val="CS FieldName"/>
    <w:uiPriority w:val="99"/>
    <w:rsid w:val="0058060A"/>
    <w:rPr>
      <w:rFonts w:ascii="Arial" w:hAnsi="Arial" w:cs="Arial"/>
      <w:lang w:val="en-GB" w:eastAsia="en-US"/>
    </w:rPr>
  </w:style>
  <w:style w:type="paragraph" w:customStyle="1" w:styleId="CSDocNo">
    <w:name w:val="CS DocNo"/>
    <w:uiPriority w:val="99"/>
    <w:rsid w:val="0058060A"/>
    <w:pPr>
      <w:framePr w:hSpace="180" w:wrap="notBeside" w:hAnchor="margin" w:y="359"/>
      <w:ind w:left="560"/>
      <w:jc w:val="right"/>
    </w:pPr>
    <w:rPr>
      <w:rFonts w:ascii="Arial" w:hAnsi="Arial" w:cs="Arial"/>
      <w:b/>
      <w:bCs/>
      <w:sz w:val="32"/>
      <w:szCs w:val="32"/>
      <w:lang w:val="en-IE" w:eastAsia="en-US"/>
    </w:rPr>
  </w:style>
  <w:style w:type="paragraph" w:customStyle="1" w:styleId="CSFieldInfo">
    <w:name w:val="CS FieldInfo"/>
    <w:uiPriority w:val="99"/>
    <w:rsid w:val="0058060A"/>
    <w:pPr>
      <w:framePr w:wrap="auto" w:vAnchor="text" w:hAnchor="page" w:y="1"/>
      <w:spacing w:before="60" w:after="60"/>
    </w:pPr>
    <w:rPr>
      <w:rFonts w:ascii="Arial" w:hAnsi="Arial" w:cs="Arial"/>
      <w:lang w:val="en-GB" w:eastAsia="en-US"/>
    </w:rPr>
  </w:style>
  <w:style w:type="paragraph" w:customStyle="1" w:styleId="CSDocTitle">
    <w:name w:val="CS DocTitle"/>
    <w:uiPriority w:val="99"/>
    <w:rsid w:val="0058060A"/>
    <w:pPr>
      <w:spacing w:before="360"/>
    </w:pPr>
    <w:rPr>
      <w:rFonts w:ascii="Arial" w:hAnsi="Arial" w:cs="Arial"/>
      <w:b/>
      <w:bCs/>
      <w:sz w:val="36"/>
      <w:szCs w:val="36"/>
      <w:lang w:val="en-IE" w:eastAsia="en-US"/>
    </w:rPr>
  </w:style>
  <w:style w:type="paragraph" w:styleId="PlainText">
    <w:name w:val="Plain Text"/>
    <w:basedOn w:val="Normal"/>
    <w:link w:val="PlainTextChar"/>
    <w:uiPriority w:val="99"/>
    <w:rsid w:val="00C66843"/>
    <w:rPr>
      <w:rFonts w:ascii="Calibri" w:eastAsia="MS Mincho" w:hAnsi="Calibri" w:cs="Calibri"/>
      <w:lang w:eastAsia="en-US"/>
    </w:rPr>
  </w:style>
  <w:style w:type="character" w:customStyle="1" w:styleId="PlainTextChar">
    <w:name w:val="Plain Text Char"/>
    <w:link w:val="PlainText"/>
    <w:uiPriority w:val="99"/>
    <w:locked/>
    <w:rsid w:val="00C66843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ormalParagraph">
    <w:name w:val="Normal Paragraph"/>
    <w:rsid w:val="0058060A"/>
    <w:pPr>
      <w:spacing w:after="200" w:line="276" w:lineRule="auto"/>
    </w:pPr>
    <w:rPr>
      <w:rFonts w:ascii="Arial" w:eastAsia="SimSun" w:hAnsi="Arial" w:cs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99"/>
    <w:rsid w:val="0058060A"/>
    <w:pPr>
      <w:numPr>
        <w:ilvl w:val="1"/>
      </w:numPr>
      <w:tabs>
        <w:tab w:val="num" w:pos="720"/>
      </w:tabs>
      <w:spacing w:before="240"/>
      <w:outlineLvl w:val="1"/>
    </w:pPr>
    <w:rPr>
      <w:rFonts w:ascii="Arial Bold" w:hAnsi="Arial Bold" w:cs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58060A"/>
    <w:pPr>
      <w:numPr>
        <w:ilvl w:val="2"/>
      </w:numPr>
      <w:tabs>
        <w:tab w:val="num" w:pos="720"/>
        <w:tab w:val="num" w:pos="1080"/>
      </w:tabs>
      <w:outlineLvl w:val="2"/>
    </w:pPr>
    <w:rPr>
      <w:b w:val="0"/>
      <w:bCs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58060A"/>
    <w:pPr>
      <w:numPr>
        <w:ilvl w:val="3"/>
      </w:numPr>
      <w:tabs>
        <w:tab w:val="num" w:pos="907"/>
        <w:tab w:val="num" w:pos="180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58060A"/>
    <w:pPr>
      <w:numPr>
        <w:ilvl w:val="4"/>
      </w:numPr>
      <w:tabs>
        <w:tab w:val="num" w:pos="1080"/>
        <w:tab w:val="num" w:pos="216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58060A"/>
    <w:pPr>
      <w:numPr>
        <w:ilvl w:val="5"/>
      </w:numPr>
      <w:tabs>
        <w:tab w:val="num" w:pos="1134"/>
        <w:tab w:val="num" w:pos="2880"/>
      </w:tabs>
      <w:outlineLvl w:val="5"/>
    </w:pPr>
  </w:style>
  <w:style w:type="paragraph" w:customStyle="1" w:styleId="CRSheetSubtitle">
    <w:name w:val="CRSheet Subtitle"/>
    <w:basedOn w:val="Normal"/>
    <w:uiPriority w:val="99"/>
    <w:rsid w:val="0058060A"/>
    <w:pPr>
      <w:framePr w:hSpace="180" w:wrap="auto" w:hAnchor="margin" w:xAlign="center" w:y="-756"/>
      <w:spacing w:before="60" w:after="60"/>
      <w:jc w:val="left"/>
    </w:pPr>
    <w:rPr>
      <w:b/>
      <w:bCs/>
      <w:i/>
      <w:iCs/>
      <w:lang w:eastAsia="en-GB"/>
    </w:rPr>
  </w:style>
  <w:style w:type="paragraph" w:customStyle="1" w:styleId="CRSheetTitle">
    <w:name w:val="CRSheet Title"/>
    <w:next w:val="NormalParagraph"/>
    <w:uiPriority w:val="99"/>
    <w:rsid w:val="0058060A"/>
    <w:pPr>
      <w:framePr w:hSpace="180" w:wrap="auto" w:hAnchor="margin" w:xAlign="center" w:y="-756"/>
      <w:spacing w:before="120" w:after="120"/>
    </w:pPr>
    <w:rPr>
      <w:rFonts w:ascii="Arial Bold" w:eastAsia="SimSun" w:hAnsi="Arial Bold" w:cs="Arial Bold"/>
      <w:b/>
      <w:bCs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99"/>
    <w:rsid w:val="0058060A"/>
    <w:pPr>
      <w:tabs>
        <w:tab w:val="left" w:pos="1985"/>
      </w:tabs>
      <w:ind w:left="1984" w:hanging="1627"/>
    </w:pPr>
  </w:style>
  <w:style w:type="paragraph" w:customStyle="1" w:styleId="Legalclauselevel1">
    <w:name w:val="Legal clause level 1"/>
    <w:uiPriority w:val="99"/>
    <w:rsid w:val="0058060A"/>
    <w:pPr>
      <w:numPr>
        <w:numId w:val="18"/>
      </w:numPr>
      <w:spacing w:before="120" w:after="240"/>
      <w:outlineLvl w:val="0"/>
    </w:pPr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Legalclauselevel2">
    <w:name w:val="Legal clause level 2"/>
    <w:basedOn w:val="Legalclauselevel1"/>
    <w:uiPriority w:val="99"/>
    <w:rsid w:val="0058060A"/>
    <w:pPr>
      <w:numPr>
        <w:ilvl w:val="1"/>
      </w:numPr>
      <w:ind w:hanging="360"/>
      <w:outlineLvl w:val="9"/>
    </w:pPr>
    <w:rPr>
      <w:b w:val="0"/>
      <w:bCs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99"/>
    <w:rsid w:val="0058060A"/>
    <w:pPr>
      <w:numPr>
        <w:ilvl w:val="2"/>
      </w:numPr>
      <w:spacing w:line="276" w:lineRule="auto"/>
    </w:pPr>
  </w:style>
  <w:style w:type="paragraph" w:customStyle="1" w:styleId="Legalclauselevel4">
    <w:name w:val="Legal clause level 4"/>
    <w:basedOn w:val="Legalclauselevel3"/>
    <w:uiPriority w:val="99"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99"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99"/>
    <w:rsid w:val="0058060A"/>
    <w:pPr>
      <w:tabs>
        <w:tab w:val="clear" w:pos="1560"/>
        <w:tab w:val="left" w:pos="2835"/>
      </w:tabs>
      <w:ind w:left="2835" w:hanging="2268"/>
    </w:pPr>
  </w:style>
  <w:style w:type="paragraph" w:styleId="ListBullet">
    <w:name w:val="List Bullet"/>
    <w:basedOn w:val="Normal"/>
    <w:uiPriority w:val="99"/>
    <w:rsid w:val="0058060A"/>
    <w:pPr>
      <w:tabs>
        <w:tab w:val="num" w:pos="360"/>
      </w:tabs>
      <w:ind w:left="360" w:hanging="360"/>
    </w:pPr>
  </w:style>
  <w:style w:type="paragraph" w:customStyle="1" w:styleId="ListBulletsub">
    <w:name w:val="List Bullet (sub)"/>
    <w:basedOn w:val="ListBullet3"/>
    <w:link w:val="ListBulletsubChar"/>
    <w:uiPriority w:val="99"/>
    <w:rsid w:val="0058060A"/>
    <w:pPr>
      <w:numPr>
        <w:ilvl w:val="3"/>
      </w:numPr>
      <w:tabs>
        <w:tab w:val="clear" w:pos="1361"/>
        <w:tab w:val="left" w:pos="1701"/>
        <w:tab w:val="num" w:pos="3119"/>
      </w:tabs>
      <w:ind w:hanging="993"/>
    </w:pPr>
    <w:rPr>
      <w:lang w:eastAsia="ja-JP"/>
    </w:rPr>
  </w:style>
  <w:style w:type="character" w:customStyle="1" w:styleId="ListBulletsubChar">
    <w:name w:val="List Bullet (sub) Char"/>
    <w:link w:val="ListBulletsub"/>
    <w:uiPriority w:val="99"/>
    <w:locked/>
    <w:rsid w:val="0058060A"/>
    <w:rPr>
      <w:rFonts w:ascii="Arial" w:eastAsia="SimSun" w:hAnsi="Arial" w:cs="Arial"/>
      <w:lang w:eastAsia="ja-JP"/>
    </w:rPr>
  </w:style>
  <w:style w:type="paragraph" w:customStyle="1" w:styleId="ListBulletsubcontinue">
    <w:name w:val="List Bullet (sub) continue"/>
    <w:basedOn w:val="ListBulletsub"/>
    <w:uiPriority w:val="99"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99"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99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99"/>
    <w:rsid w:val="0058060A"/>
    <w:pPr>
      <w:numPr>
        <w:ilvl w:val="0"/>
        <w:numId w:val="0"/>
      </w:numPr>
      <w:ind w:left="1361"/>
    </w:pPr>
  </w:style>
  <w:style w:type="character" w:styleId="PlaceholderText">
    <w:name w:val="Placeholder Text"/>
    <w:uiPriority w:val="99"/>
    <w:semiHidden/>
    <w:rsid w:val="0058060A"/>
    <w:rPr>
      <w:rFonts w:cs="Times New Roman"/>
      <w:color w:val="808080"/>
    </w:rPr>
  </w:style>
  <w:style w:type="paragraph" w:customStyle="1" w:styleId="TableReferencenumber">
    <w:name w:val="Table Reference number"/>
    <w:basedOn w:val="TableText"/>
    <w:uiPriority w:val="99"/>
    <w:rsid w:val="0058060A"/>
    <w:pPr>
      <w:numPr>
        <w:numId w:val="26"/>
      </w:numPr>
    </w:pPr>
  </w:style>
  <w:style w:type="paragraph" w:customStyle="1" w:styleId="TitleCentred">
    <w:name w:val="Title Centred"/>
    <w:basedOn w:val="Title"/>
    <w:next w:val="NormalParagraph"/>
    <w:uiPriority w:val="99"/>
    <w:rsid w:val="0058060A"/>
    <w:pPr>
      <w:spacing w:before="240" w:after="240"/>
      <w:jc w:val="center"/>
      <w:outlineLvl w:val="0"/>
    </w:pPr>
  </w:style>
  <w:style w:type="numbering" w:customStyle="1" w:styleId="Appendix2">
    <w:name w:val="Appendix 2"/>
    <w:rsid w:val="000F1A29"/>
    <w:pPr>
      <w:numPr>
        <w:numId w:val="13"/>
      </w:numPr>
    </w:pPr>
  </w:style>
  <w:style w:type="numbering" w:customStyle="1" w:styleId="LegalList">
    <w:name w:val="LegalList"/>
    <w:rsid w:val="000F1A29"/>
    <w:pPr>
      <w:numPr>
        <w:numId w:val="18"/>
      </w:numPr>
    </w:pPr>
  </w:style>
  <w:style w:type="numbering" w:customStyle="1" w:styleId="Appendix1">
    <w:name w:val="Appendix 1"/>
    <w:rsid w:val="000F1A29"/>
    <w:pPr>
      <w:numPr>
        <w:numId w:val="12"/>
      </w:numPr>
    </w:pPr>
  </w:style>
  <w:style w:type="numbering" w:customStyle="1" w:styleId="ListNumbers">
    <w:name w:val="ListNumbers"/>
    <w:rsid w:val="000F1A29"/>
    <w:pPr>
      <w:numPr>
        <w:numId w:val="23"/>
      </w:numPr>
    </w:pPr>
  </w:style>
  <w:style w:type="numbering" w:customStyle="1" w:styleId="ListBullets">
    <w:name w:val="ListBullets"/>
    <w:rsid w:val="000F1A29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7209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396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8881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49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929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9710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5891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5857">
          <w:marLeft w:val="126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25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1498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345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4017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1838">
          <w:marLeft w:val="60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2014-12-11T18:20:00+00:00</GSMADocumentCreatedDate>
    <GSMAMeetingItemNumber xmlns="ADEDD60E-22E2-4049-BE99-80A2BB237DD5" xsi:nil="true"/>
    <GSMAMeetingDate xmlns="ADEDD60E-22E2-4049-BE99-80A2BB237DD5">2014-12-16T14:00:00+00:00</GSMAMeetingDate>
    <GSMAMeetingLocation xmlns="ADEDD60E-22E2-4049-BE99-80A2BB237DD5" xsi:nil="true"/>
    <_dlc_DocId xmlns="54cf9ea2-8b24-4a35-a789-c10402c86061">INFO-2275-1135</_dlc_DocId>
    <GSMASecurityGroup xmlns="ADEDD60E-22E2-4049-BE99-80A2BB237DD5">Non-confidential</GSMASecurityGroup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https://infocentre2.gsma.com/gp/wg/IR/PWP/Lists/Calendar/DispForm.aspx?ID=77</Url>
      <Description>PACKET #76</Description>
    </GSMAMeetingNameAndNumberLocal>
    <GSMAMeetingItemNumberLocal xmlns="ADEDD60E-22E2-4049-BE99-80A2BB237DD5">PACKET#76 Doc 118 Rev 1</GSMAMeetingItemNumberLocal>
    <_dlc_DocIdUrl xmlns="54cf9ea2-8b24-4a35-a789-c10402c86061">
      <Url>https://infocentre2.gsma.com/gp/wg/IR/RIL/_layouts/DocIdRedir.aspx?ID=INFO-2275-1135</Url>
      <Description>INFO-2275-1135</Description>
    </_dlc_DocIdUrl>
    <GSMAItemFor xmlns="ADEDD60E-22E2-4049-BE99-80A2BB237DD5">Approval</GSMAItemFor>
    <TaxCatchAll xmlns="54cf9ea2-8b24-4a35-a789-c10402c86061">
      <Value>8</Value>
    </TaxCatchAll>
    <GSMATitle xmlns="ADEDD60E-22E2-4049-BE99-80A2BB237DD5">LS on VoLTE Roaming Architecture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>https://infocentre2.gsma.com/gp/wg/IR/PWP/Lists/Calendar/DispForm.aspx?ID=77</Url>
      <Description>PACKET #76</Description>
    </GSMAMeetingNameAnd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Ralf Keller (Ericsson)</DisplayName>
        <AccountId>5368</AccountId>
        <AccountType/>
      </UserInfo>
    </GSMADocumentOwner>
    <GSMAShowInGeneralView xmlns="ADEDD60E-22E2-4049-BE99-80A2BB237DD5">false</GSMAShowInGeneralView>
    <GSMADocumentCreatedBy xmlns="ADEDD60E-22E2-4049-BE99-80A2BB237DD5">
      <UserInfo>
        <DisplayName/>
        <AccountId xsi:nil="true"/>
        <AccountType/>
      </UserInfo>
    </GSMADocumentCreatedBy>
    <GSMATemplateConversionStatus xmlns="ADEDD60E-22E2-4049-BE99-80A2BB237DD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900A3F-CD34-4B28-91A1-11B25BC1B0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02C4C3-9AA7-45DC-9154-20B1408A1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7CD959-DE1D-4243-8664-C289618B28C2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1F170650-2011-4AB7-AF97-7120B699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on VoLTE Roaming Architecture</vt:lpstr>
      <vt:lpstr>LS on VoLTE Roaming Architecture</vt:lpstr>
      <vt:lpstr>LS on S8HR Roaming Agreement</vt:lpstr>
    </vt:vector>
  </TitlesOfParts>
  <Company>GSMA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VoLTE Roaming Architecture</dc:title>
  <dc:creator>RAG#11</dc:creator>
  <cp:lastModifiedBy>Mirko</cp:lastModifiedBy>
  <cp:revision>2</cp:revision>
  <cp:lastPrinted>2006-09-14T07:39:00Z</cp:lastPrinted>
  <dcterms:created xsi:type="dcterms:W3CDTF">2015-04-07T14:24:00Z</dcterms:created>
  <dcterms:modified xsi:type="dcterms:W3CDTF">2015-04-07T14:24:00Z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https://infocentre2.gsma.com/gp/wg/IR/RIL/Lists/Calendar/DispForm.aspx?ID=43, RILTE #41</vt:lpwstr>
  </property>
  <property fmtid="{D5CDD505-2E9C-101B-9397-08002B2CF9AE}" pid="19" name="GSMAMeetingItemNumberLocal">
    <vt:lpwstr>RILTE#41 Doc 105</vt:lpwstr>
  </property>
  <property fmtid="{D5CDD505-2E9C-101B-9397-08002B2CF9AE}" pid="20" name="_dlc_DocId">
    <vt:lpwstr>INFO-2275-1135</vt:lpwstr>
  </property>
  <property fmtid="{D5CDD505-2E9C-101B-9397-08002B2CF9AE}" pid="21" name="_dlc_DocIdUrl">
    <vt:lpwstr>https://infocentre2.gsma.com/gp/wg/IR/RIL/_layouts/DocIdRedir.aspx?ID=INFO-2275-1135, INFO-2275-1135</vt:lpwstr>
  </property>
  <property fmtid="{D5CDD505-2E9C-101B-9397-08002B2CF9AE}" pid="22" name="_dlc_DocIdItemGuid">
    <vt:lpwstr>ac6ef4ad-d61a-41dd-b616-3e0517223564</vt:lpwstr>
  </property>
  <property fmtid="{D5CDD505-2E9C-101B-9397-08002B2CF9AE}" pid="23" name="GSMASecurityGroup">
    <vt:lpwstr>Non-confidential</vt:lpwstr>
  </property>
  <property fmtid="{D5CDD505-2E9C-101B-9397-08002B2CF9AE}" pid="24" name="GSMASummary">
    <vt:lpwstr>Reply LS to GSG on HTTP configuration</vt:lpwstr>
  </property>
  <property fmtid="{D5CDD505-2E9C-101B-9397-08002B2CF9AE}" pid="25" name="GSMAItemFor">
    <vt:lpwstr>Approval</vt:lpwstr>
  </property>
  <property fmtid="{D5CDD505-2E9C-101B-9397-08002B2CF9AE}" pid="26" name="GSMAMeetingDate">
    <vt:lpwstr>2014-11-05T09:00:00Z</vt:lpwstr>
  </property>
  <property fmtid="{D5CDD505-2E9C-101B-9397-08002B2CF9AE}" pid="27" name="GSMADocumentOwner">
    <vt:lpwstr>5360;#Vincent Danno (Orange)</vt:lpwstr>
  </property>
  <property fmtid="{D5CDD505-2E9C-101B-9397-08002B2CF9AE}" pid="28" name="TaxCatchAll">
    <vt:lpwstr>8;#</vt:lpwstr>
  </property>
  <property fmtid="{D5CDD505-2E9C-101B-9397-08002B2CF9AE}" pid="29" name="GSMADocumentCreatedDate">
    <vt:lpwstr>2014-11-05T18:20:40Z</vt:lpwstr>
  </property>
  <property fmtid="{D5CDD505-2E9C-101B-9397-08002B2CF9AE}" pid="30" name="GSMAMeetingNameAndNumber">
    <vt:lpwstr>https://infocentre2.gsma.com/gp/wg/IR/RIL/Lists/Calendar/DispForm.aspx?ID=43, RILTE #41</vt:lpwstr>
  </property>
  <property fmtid="{D5CDD505-2E9C-101B-9397-08002B2CF9AE}" pid="31" name="GSMAShowInGeneralView">
    <vt:lpwstr>0</vt:lpwstr>
  </property>
  <property fmtid="{D5CDD505-2E9C-101B-9397-08002B2CF9AE}" pid="32" name="GSMATitle">
    <vt:lpwstr>Reply LS to GSG on HTTP configuration</vt:lpwstr>
  </property>
  <property fmtid="{D5CDD505-2E9C-101B-9397-08002B2CF9AE}" pid="33" name="GSMADocumentTypeTaxHTField0">
    <vt:lpwstr>Generalea886d15-f060-4293-b7b7-47e866d9f02c</vt:lpwstr>
  </property>
  <property fmtid="{D5CDD505-2E9C-101B-9397-08002B2CF9AE}" pid="34" name="GSMAMeetingNameAndNumberText">
    <vt:lpwstr>RILTE #41</vt:lpwstr>
  </property>
  <property fmtid="{D5CDD505-2E9C-101B-9397-08002B2CF9AE}" pid="35" name="GSMAMeetingItemNumber">
    <vt:lpwstr>RILTE#41 Doc xxx</vt:lpwstr>
  </property>
  <property fmtid="{D5CDD505-2E9C-101B-9397-08002B2CF9AE}" pid="36" name="GSMADocumentNumber">
    <vt:lpwstr>xxx</vt:lpwstr>
  </property>
  <property fmtid="{D5CDD505-2E9C-101B-9397-08002B2CF9AE}" pid="37" name="GSMAMeetingLocation">
    <vt:lpwstr>Beijing, China</vt:lpwstr>
  </property>
  <property fmtid="{D5CDD505-2E9C-101B-9397-08002B2CF9AE}" pid="38" name="GSMAKBCategory">
    <vt:lpwstr/>
  </property>
</Properties>
</file>